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62F8" w14:textId="66528AEC" w:rsidR="00FA5874" w:rsidRPr="00905F63" w:rsidRDefault="00FA5874" w:rsidP="00FA5874">
      <w:pPr>
        <w:spacing w:before="120"/>
        <w:rPr>
          <w:b/>
          <w:bCs/>
          <w:color w:val="000000"/>
          <w:sz w:val="26"/>
          <w:szCs w:val="26"/>
          <w:lang w:eastAsia="en-AU"/>
        </w:rPr>
      </w:pPr>
      <w:r>
        <w:rPr>
          <w:b/>
          <w:sz w:val="26"/>
          <w:szCs w:val="26"/>
          <w:lang w:val="en-US" w:eastAsia="en-AU"/>
        </w:rPr>
        <w:t>Form YTO1</w:t>
      </w:r>
      <w:r w:rsidRPr="00905F63">
        <w:rPr>
          <w:b/>
          <w:sz w:val="26"/>
          <w:szCs w:val="26"/>
          <w:lang w:val="en-US" w:eastAsia="en-AU"/>
        </w:rPr>
        <w:t xml:space="preserve"> </w:t>
      </w:r>
      <w:r>
        <w:rPr>
          <w:b/>
          <w:sz w:val="26"/>
          <w:szCs w:val="26"/>
          <w:lang w:val="en-US" w:eastAsia="en-AU"/>
        </w:rPr>
        <w:t>Application for a Youth Treatment Order</w:t>
      </w:r>
    </w:p>
    <w:p w14:paraId="0A2F6694" w14:textId="5B6B3DF8" w:rsidR="000F4B8B" w:rsidRPr="00FA5874" w:rsidRDefault="00FA5874" w:rsidP="00FA5874">
      <w:pPr>
        <w:spacing w:before="120"/>
        <w:rPr>
          <w:b/>
          <w:bCs/>
          <w:color w:val="000000"/>
          <w:sz w:val="26"/>
          <w:szCs w:val="26"/>
          <w:lang w:eastAsia="en-AU"/>
        </w:rPr>
      </w:pPr>
      <w:r>
        <w:rPr>
          <w:rFonts w:ascii="Arial" w:hAnsi="Arial" w:cs="Arial"/>
          <w:sz w:val="20"/>
          <w:lang w:val="en-US" w:eastAsia="en-AU"/>
        </w:rPr>
        <w:t>Form YTO1</w:t>
      </w:r>
    </w:p>
    <w:p w14:paraId="46C035BB" w14:textId="77777777" w:rsidR="00FA5874" w:rsidRPr="00731EE7" w:rsidRDefault="00FA5874" w:rsidP="00CD6B81">
      <w:pPr>
        <w:ind w:right="141"/>
        <w:rPr>
          <w:rFonts w:asciiTheme="majorHAnsi" w:hAnsiTheme="majorHAnsi" w:cstheme="majorHAnsi"/>
          <w:i/>
          <w:color w:val="FF0000"/>
          <w:sz w:val="22"/>
          <w:szCs w:val="22"/>
        </w:rPr>
      </w:pPr>
    </w:p>
    <w:tbl>
      <w:tblPr>
        <w:tblStyle w:val="TableGrid5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5413"/>
        <w:gridCol w:w="2303"/>
      </w:tblGrid>
      <w:tr w:rsidR="00741070" w:rsidRPr="00731EE7" w14:paraId="40DD1213" w14:textId="77777777" w:rsidTr="00085A5D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577EFBE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3D92B95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741070" w:rsidRPr="00731EE7" w14:paraId="532FB9E3" w14:textId="77777777" w:rsidTr="00085A5D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7C0B4A13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  <w:p w14:paraId="5825BFAD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Case Number: </w:t>
            </w:r>
          </w:p>
          <w:p w14:paraId="3B372498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  <w:p w14:paraId="4D839F6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Date Filed:</w:t>
            </w:r>
          </w:p>
          <w:p w14:paraId="4D87177F" w14:textId="77777777" w:rsidR="00741070" w:rsidRPr="00731EE7" w:rsidRDefault="00741070" w:rsidP="00085A5D">
            <w:pPr>
              <w:rPr>
                <w:rFonts w:asciiTheme="majorHAnsi" w:hAnsiTheme="majorHAnsi" w:cstheme="majorHAnsi"/>
                <w:sz w:val="20"/>
              </w:rPr>
            </w:pPr>
          </w:p>
          <w:p w14:paraId="529D3E40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FDN:</w:t>
            </w:r>
          </w:p>
          <w:p w14:paraId="7569F24A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  <w:p w14:paraId="7C81074D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7D021014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741070" w:rsidRPr="00731EE7" w14:paraId="0C20B96A" w14:textId="77777777" w:rsidTr="00085A5D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68FB2596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>Hearing Date and Time: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05DDC975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28863871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402FFD99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741070" w:rsidRPr="00731EE7" w14:paraId="54321554" w14:textId="77777777" w:rsidTr="00085A5D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5E75E163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 xml:space="preserve">Hearing Location: </w:t>
            </w:r>
          </w:p>
          <w:p w14:paraId="6B54708C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75 Wright Street Adelaide</w:t>
            </w:r>
          </w:p>
          <w:p w14:paraId="216EA60B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2CE4BF27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5E85F5C3" w14:textId="77777777" w:rsidR="00741070" w:rsidRPr="00731EE7" w:rsidRDefault="00741070" w:rsidP="00085A5D">
            <w:pPr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069090A" w14:textId="77777777" w:rsidR="008E477D" w:rsidRPr="00731EE7" w:rsidRDefault="008E477D" w:rsidP="00CD6B81">
      <w:pPr>
        <w:ind w:right="141"/>
        <w:rPr>
          <w:rFonts w:asciiTheme="majorHAnsi" w:hAnsiTheme="majorHAnsi" w:cstheme="majorHAnsi"/>
        </w:rPr>
      </w:pPr>
    </w:p>
    <w:p w14:paraId="788C9015" w14:textId="77777777" w:rsidR="00F85B6B" w:rsidRPr="00731EE7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43807276" w14:textId="42922EB5" w:rsidR="00F85B6B" w:rsidRPr="00731EE7" w:rsidRDefault="00AF3E71" w:rsidP="00DB2FC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ajorHAnsi" w:hAnsiTheme="majorHAnsi" w:cstheme="majorHAnsi"/>
          <w:b/>
          <w:bCs/>
          <w:lang w:eastAsia="en-AU"/>
        </w:rPr>
      </w:pPr>
      <w:r>
        <w:rPr>
          <w:rFonts w:asciiTheme="majorHAnsi" w:hAnsiTheme="majorHAnsi" w:cstheme="majorHAnsi"/>
          <w:b/>
          <w:bCs/>
          <w:lang w:eastAsia="en-AU"/>
        </w:rPr>
        <w:t>ORIGINATING</w:t>
      </w:r>
      <w:r w:rsidR="00FA5874">
        <w:rPr>
          <w:rFonts w:asciiTheme="majorHAnsi" w:hAnsiTheme="majorHAnsi" w:cstheme="majorHAnsi"/>
          <w:b/>
          <w:bCs/>
          <w:lang w:eastAsia="en-AU"/>
        </w:rPr>
        <w:t xml:space="preserve"> </w:t>
      </w:r>
      <w:r w:rsidR="00F85B6B" w:rsidRPr="00731EE7">
        <w:rPr>
          <w:rFonts w:asciiTheme="majorHAnsi" w:hAnsiTheme="majorHAnsi" w:cstheme="majorHAnsi"/>
          <w:b/>
          <w:bCs/>
          <w:lang w:eastAsia="en-AU"/>
        </w:rPr>
        <w:t xml:space="preserve">APPLICATION </w:t>
      </w:r>
      <w:r w:rsidR="007A39FA">
        <w:rPr>
          <w:rFonts w:asciiTheme="majorHAnsi" w:hAnsiTheme="majorHAnsi" w:cstheme="majorHAnsi"/>
          <w:b/>
          <w:bCs/>
          <w:lang w:eastAsia="en-AU"/>
        </w:rPr>
        <w:t>-</w:t>
      </w:r>
      <w:r w:rsidR="00F85B6B" w:rsidRPr="00731EE7">
        <w:rPr>
          <w:rFonts w:asciiTheme="majorHAnsi" w:hAnsiTheme="majorHAnsi" w:cstheme="majorHAnsi"/>
          <w:b/>
          <w:bCs/>
          <w:lang w:eastAsia="en-AU"/>
        </w:rPr>
        <w:t xml:space="preserve"> YOUTH </w:t>
      </w:r>
      <w:r w:rsidR="006D6725" w:rsidRPr="00731EE7">
        <w:rPr>
          <w:rFonts w:asciiTheme="majorHAnsi" w:hAnsiTheme="majorHAnsi" w:cstheme="majorHAnsi"/>
          <w:b/>
          <w:bCs/>
          <w:lang w:eastAsia="en-AU"/>
        </w:rPr>
        <w:t>[</w:t>
      </w:r>
      <w:r w:rsidR="006D6725" w:rsidRPr="00731EE7">
        <w:rPr>
          <w:rFonts w:asciiTheme="majorHAnsi" w:hAnsiTheme="majorHAnsi" w:cstheme="majorHAnsi"/>
          <w:b/>
          <w:bCs/>
          <w:i/>
          <w:lang w:eastAsia="en-AU"/>
        </w:rPr>
        <w:t xml:space="preserve">ASSESSMENT / </w:t>
      </w:r>
      <w:r w:rsidR="00F85B6B" w:rsidRPr="00731EE7">
        <w:rPr>
          <w:rFonts w:asciiTheme="majorHAnsi" w:hAnsiTheme="majorHAnsi" w:cstheme="majorHAnsi"/>
          <w:b/>
          <w:bCs/>
          <w:i/>
          <w:lang w:eastAsia="en-AU"/>
        </w:rPr>
        <w:t>TREATMENT</w:t>
      </w:r>
      <w:r w:rsidR="006D6725" w:rsidRPr="00731EE7">
        <w:rPr>
          <w:rFonts w:asciiTheme="majorHAnsi" w:hAnsiTheme="majorHAnsi" w:cstheme="majorHAnsi"/>
          <w:b/>
          <w:bCs/>
          <w:i/>
          <w:lang w:eastAsia="en-AU"/>
        </w:rPr>
        <w:t xml:space="preserve"> / DETENTION</w:t>
      </w:r>
      <w:r w:rsidR="006D6725" w:rsidRPr="00731EE7">
        <w:rPr>
          <w:rFonts w:asciiTheme="majorHAnsi" w:hAnsiTheme="majorHAnsi" w:cstheme="majorHAnsi"/>
          <w:b/>
          <w:bCs/>
          <w:lang w:eastAsia="en-AU"/>
        </w:rPr>
        <w:t>]</w:t>
      </w:r>
      <w:r w:rsidR="00F85B6B" w:rsidRPr="00731EE7">
        <w:rPr>
          <w:rFonts w:asciiTheme="majorHAnsi" w:hAnsiTheme="majorHAnsi" w:cstheme="majorHAnsi"/>
          <w:b/>
          <w:bCs/>
          <w:lang w:eastAsia="en-AU"/>
        </w:rPr>
        <w:t xml:space="preserve"> ORDER</w:t>
      </w:r>
    </w:p>
    <w:p w14:paraId="31B3E405" w14:textId="6C222201" w:rsidR="005A0ED2" w:rsidRPr="00237F69" w:rsidRDefault="005A0ED2" w:rsidP="00DB2FC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ajorHAnsi" w:hAnsiTheme="majorHAnsi" w:cstheme="majorHAnsi"/>
          <w:b/>
          <w:bCs/>
          <w:sz w:val="20"/>
          <w:lang w:eastAsia="en-AU"/>
        </w:rPr>
      </w:pPr>
      <w:r w:rsidRPr="00237F69">
        <w:rPr>
          <w:rFonts w:asciiTheme="majorHAnsi" w:hAnsiTheme="majorHAnsi" w:cstheme="majorHAnsi"/>
          <w:b/>
          <w:bCs/>
          <w:iCs/>
          <w:sz w:val="20"/>
          <w:lang w:eastAsia="en-AU"/>
        </w:rPr>
        <w:t>Controlled Substances Act 1984</w:t>
      </w:r>
      <w:r w:rsidR="003E2C25" w:rsidRPr="00237F69">
        <w:rPr>
          <w:rFonts w:asciiTheme="majorHAnsi" w:hAnsiTheme="majorHAnsi" w:cstheme="majorHAnsi"/>
          <w:b/>
          <w:bCs/>
          <w:sz w:val="20"/>
          <w:lang w:eastAsia="en-AU"/>
        </w:rPr>
        <w:t xml:space="preserve"> Part 7A</w:t>
      </w:r>
      <w:r w:rsidR="00577069" w:rsidRPr="00237F69">
        <w:rPr>
          <w:rFonts w:asciiTheme="majorHAnsi" w:hAnsiTheme="majorHAnsi" w:cstheme="majorHAnsi"/>
          <w:b/>
          <w:bCs/>
          <w:sz w:val="20"/>
          <w:lang w:eastAsia="en-AU"/>
        </w:rPr>
        <w:t xml:space="preserve"> s 54B</w:t>
      </w:r>
    </w:p>
    <w:p w14:paraId="49A6F6BC" w14:textId="694D6056" w:rsidR="00551799" w:rsidRDefault="00551799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</w:p>
    <w:p w14:paraId="5875A4DF" w14:textId="77777777" w:rsidR="00557FB7" w:rsidRDefault="00557FB7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</w:p>
    <w:p w14:paraId="5D3F74C6" w14:textId="45CFA2D7" w:rsidR="00F85B6B" w:rsidRPr="00731EE7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Cs/>
          <w:sz w:val="20"/>
          <w:lang w:eastAsia="en-AU"/>
        </w:rPr>
      </w:pPr>
      <w:r w:rsidRPr="00731EE7">
        <w:rPr>
          <w:rFonts w:asciiTheme="majorHAnsi" w:hAnsiTheme="majorHAnsi" w:cstheme="majorHAnsi"/>
          <w:iCs/>
          <w:sz w:val="20"/>
          <w:lang w:eastAsia="en-AU"/>
        </w:rPr>
        <w:t>YOUTH</w:t>
      </w:r>
      <w:r w:rsidRPr="00731EE7">
        <w:rPr>
          <w:rFonts w:asciiTheme="majorHAnsi" w:hAnsiTheme="majorHAnsi" w:cstheme="majorHAnsi"/>
          <w:b/>
          <w:sz w:val="12"/>
          <w:lang w:eastAsia="en-AU"/>
        </w:rPr>
        <w:t xml:space="preserve"> </w:t>
      </w:r>
      <w:r w:rsidRPr="00731EE7">
        <w:rPr>
          <w:rFonts w:asciiTheme="majorHAnsi" w:hAnsiTheme="majorHAnsi" w:cstheme="majorHAnsi"/>
          <w:iCs/>
          <w:sz w:val="20"/>
          <w:lang w:eastAsia="en-AU"/>
        </w:rPr>
        <w:t xml:space="preserve">COURT </w:t>
      </w:r>
      <w:r w:rsidRPr="00731EE7">
        <w:rPr>
          <w:rFonts w:asciiTheme="majorHAnsi" w:hAnsiTheme="majorHAnsi" w:cstheme="majorHAnsi"/>
          <w:bCs/>
          <w:sz w:val="20"/>
          <w:lang w:eastAsia="en-AU"/>
        </w:rPr>
        <w:t xml:space="preserve">OF SOUTH AUSTRALIA </w:t>
      </w:r>
    </w:p>
    <w:p w14:paraId="666FAB6A" w14:textId="77777777" w:rsidR="00F85B6B" w:rsidRPr="00731EE7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  <w:r w:rsidRPr="00731EE7">
        <w:rPr>
          <w:rFonts w:asciiTheme="majorHAnsi" w:hAnsiTheme="majorHAnsi" w:cstheme="majorHAnsi"/>
          <w:iCs/>
          <w:sz w:val="20"/>
          <w:lang w:eastAsia="en-AU"/>
        </w:rPr>
        <w:t>GENERAL JURISDICTION</w:t>
      </w:r>
    </w:p>
    <w:p w14:paraId="650FF964" w14:textId="77777777" w:rsidR="00F85B6B" w:rsidRPr="00731EE7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iCs/>
          <w:sz w:val="20"/>
          <w:lang w:eastAsia="en-AU"/>
        </w:rPr>
      </w:pPr>
    </w:p>
    <w:p w14:paraId="09FB80E0" w14:textId="7F4B7305" w:rsidR="00F85B6B" w:rsidRDefault="00F85B6B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4DE0F239" w14:textId="0BF55C43" w:rsidR="0020216F" w:rsidRDefault="0020216F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5EE12EFC" w14:textId="77777777" w:rsidR="00557FB7" w:rsidRPr="00731EE7" w:rsidRDefault="00557FB7" w:rsidP="00F85B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  <w:bCs/>
          <w:sz w:val="20"/>
          <w:lang w:eastAsia="en-AU"/>
        </w:rPr>
      </w:pPr>
    </w:p>
    <w:p w14:paraId="7DBBEEE5" w14:textId="4332486A" w:rsidR="00DB2FCA" w:rsidRPr="0020216F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20216F">
        <w:rPr>
          <w:rFonts w:ascii="Arial" w:hAnsi="Arial" w:cs="Calibri"/>
          <w:bCs/>
          <w:sz w:val="20"/>
          <w:lang w:eastAsia="en-AU"/>
        </w:rPr>
        <w:t xml:space="preserve">IN THE MATTER OF </w:t>
      </w:r>
    </w:p>
    <w:p w14:paraId="2DC8D110" w14:textId="77777777" w:rsidR="00DB2FCA" w:rsidRPr="0020216F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16"/>
          <w:szCs w:val="16"/>
          <w:lang w:eastAsia="en-AU"/>
        </w:rPr>
      </w:pPr>
      <w:r w:rsidRPr="0020216F">
        <w:rPr>
          <w:rFonts w:ascii="Arial" w:hAnsi="Arial" w:cs="Calibri"/>
          <w:bCs/>
          <w:sz w:val="16"/>
          <w:szCs w:val="16"/>
          <w:lang w:eastAsia="en-AU"/>
        </w:rPr>
        <w:t>Please specify the Full Name for each party. Each party should include a party number is more than one party of the same type.</w:t>
      </w:r>
    </w:p>
    <w:p w14:paraId="15925D40" w14:textId="77777777" w:rsidR="00DB2FCA" w:rsidRPr="004B549E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236431A6" w14:textId="61753DAB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69CBACD9" w14:textId="77777777" w:rsidR="0020216F" w:rsidRPr="004B549E" w:rsidRDefault="0020216F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55D17456" w14:textId="77777777" w:rsidR="00DB2FCA" w:rsidRPr="004B549E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5F68E893" w14:textId="601A09F6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 xml:space="preserve">Applicant </w:t>
      </w:r>
      <w:r w:rsidR="009C020A">
        <w:rPr>
          <w:rFonts w:ascii="Arial" w:hAnsi="Arial" w:cs="Calibri"/>
          <w:bCs/>
          <w:sz w:val="20"/>
          <w:lang w:eastAsia="en-AU"/>
        </w:rPr>
        <w:t>1</w:t>
      </w:r>
    </w:p>
    <w:p w14:paraId="56AF275E" w14:textId="77777777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1886246E" w14:textId="77777777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6D305D49" w14:textId="7D39A46F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276632C8" w14:textId="77777777" w:rsidR="0020216F" w:rsidRDefault="0020216F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7377A4BD" w14:textId="77777777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bookmarkStart w:id="0" w:name="_Hlk79393945"/>
    </w:p>
    <w:p w14:paraId="4FF7E42A" w14:textId="77777777" w:rsidR="00DB2FCA" w:rsidRPr="0020216F" w:rsidRDefault="00DB2FCA" w:rsidP="00DB2FCA">
      <w:pPr>
        <w:rPr>
          <w:rFonts w:ascii="Arial" w:hAnsi="Arial" w:cs="Arial"/>
          <w:b/>
          <w:sz w:val="12"/>
          <w:szCs w:val="12"/>
          <w:lang w:eastAsia="en-AU"/>
        </w:rPr>
      </w:pPr>
      <w:r w:rsidRPr="0020216F">
        <w:rPr>
          <w:rFonts w:ascii="Arial" w:hAnsi="Arial" w:cs="Arial"/>
          <w:b/>
          <w:sz w:val="12"/>
          <w:szCs w:val="12"/>
          <w:lang w:eastAsia="en-AU"/>
        </w:rPr>
        <w:t xml:space="preserve">Only displayed if applicable </w:t>
      </w:r>
    </w:p>
    <w:bookmarkEnd w:id="0"/>
    <w:p w14:paraId="73F902AF" w14:textId="77777777" w:rsidR="00DB2FCA" w:rsidRPr="0020216F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20216F">
        <w:rPr>
          <w:rFonts w:ascii="Arial" w:hAnsi="Arial" w:cs="Calibri"/>
          <w:bCs/>
          <w:sz w:val="20"/>
          <w:lang w:eastAsia="en-AU"/>
        </w:rPr>
        <w:t>Applicant 2</w:t>
      </w:r>
    </w:p>
    <w:p w14:paraId="32E8F534" w14:textId="77777777" w:rsidR="00DB2FCA" w:rsidRPr="004B549E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2E1388A9" w14:textId="6791D93A" w:rsidR="00DB2FCA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6147782F" w14:textId="77777777" w:rsidR="0020216F" w:rsidRDefault="0020216F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3E6E7AC9" w14:textId="77777777" w:rsidR="00DB2FCA" w:rsidRPr="004B549E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2F693E1F" w14:textId="77777777" w:rsidR="00DB2FCA" w:rsidRPr="004B549E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73810194" w14:textId="7D0A8843" w:rsidR="00DB2FCA" w:rsidRPr="004B549E" w:rsidRDefault="0020216F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>Child</w:t>
      </w:r>
    </w:p>
    <w:p w14:paraId="37266E32" w14:textId="77777777" w:rsidR="00DB2FCA" w:rsidRPr="004B549E" w:rsidRDefault="00DB2FCA" w:rsidP="00DB2FC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585E4F80" w14:textId="77777777" w:rsidR="00DB2FCA" w:rsidRDefault="00DB2FCA" w:rsidP="00DB2FCA">
      <w:pPr>
        <w:rPr>
          <w:rFonts w:ascii="Arial" w:hAnsi="Arial" w:cs="Arial"/>
          <w:sz w:val="20"/>
          <w:lang w:eastAsia="en-AU"/>
        </w:rPr>
      </w:pPr>
    </w:p>
    <w:p w14:paraId="3371FCAC" w14:textId="2FF81EAA" w:rsidR="00DB2FCA" w:rsidRDefault="00DB2FCA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5CBD218B" w14:textId="0B299C10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5654BCF8" w14:textId="0A06F10B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4759DC82" w14:textId="21F4B456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43B710AC" w14:textId="4C0FF020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1A7BE68D" w14:textId="5773542C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7E71130B" w14:textId="63C65708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4B05BF1F" w14:textId="74C3C093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14BFCD4D" w14:textId="1AD82364" w:rsidR="007610B3" w:rsidRDefault="007610B3" w:rsidP="00DB2FCA">
      <w:pPr>
        <w:contextualSpacing/>
        <w:rPr>
          <w:rFonts w:ascii="Arial" w:hAnsi="Arial" w:cs="Arial"/>
          <w:b/>
          <w:color w:val="FF0000"/>
          <w:sz w:val="12"/>
          <w:szCs w:val="12"/>
          <w:lang w:eastAsia="en-AU"/>
        </w:rPr>
      </w:pPr>
    </w:p>
    <w:p w14:paraId="70D28359" w14:textId="77777777" w:rsidR="007610B3" w:rsidRPr="00DB2FCA" w:rsidRDefault="007610B3" w:rsidP="00DB2FCA">
      <w:pPr>
        <w:contextualSpacing/>
        <w:rPr>
          <w:rFonts w:ascii="Arial" w:hAnsi="Arial" w:cs="Arial"/>
          <w:color w:val="FF0000"/>
          <w:sz w:val="20"/>
          <w:lang w:eastAsia="en-AU"/>
        </w:rPr>
      </w:pPr>
    </w:p>
    <w:p w14:paraId="1582700E" w14:textId="77777777" w:rsidR="00F85B6B" w:rsidRPr="00DB2FCA" w:rsidRDefault="00F85B6B" w:rsidP="009168ED">
      <w:pPr>
        <w:ind w:right="141"/>
        <w:contextualSpacing/>
        <w:rPr>
          <w:rFonts w:asciiTheme="majorHAnsi" w:hAnsiTheme="majorHAnsi" w:cstheme="majorHAnsi"/>
          <w:color w:val="FF0000"/>
        </w:rPr>
      </w:pPr>
    </w:p>
    <w:p w14:paraId="48117AEA" w14:textId="77777777" w:rsidR="00F85B6B" w:rsidRPr="00731EE7" w:rsidRDefault="00F85B6B" w:rsidP="009168ED">
      <w:pPr>
        <w:ind w:right="141"/>
        <w:contextualSpacing/>
        <w:rPr>
          <w:rFonts w:asciiTheme="majorHAnsi" w:hAnsiTheme="majorHAnsi" w:cstheme="majorHAnsi"/>
        </w:rPr>
      </w:pPr>
    </w:p>
    <w:p w14:paraId="61A534D4" w14:textId="77777777" w:rsidR="00F85B6B" w:rsidRPr="00731EE7" w:rsidRDefault="00F85B6B" w:rsidP="009168ED">
      <w:pPr>
        <w:ind w:right="141"/>
        <w:contextualSpacing/>
        <w:rPr>
          <w:rFonts w:asciiTheme="majorHAnsi" w:hAnsiTheme="majorHAnsi" w:cstheme="majorHAnsi"/>
        </w:rPr>
      </w:pPr>
    </w:p>
    <w:p w14:paraId="19E89058" w14:textId="77777777" w:rsidR="00F85B6B" w:rsidRPr="00731EE7" w:rsidRDefault="00F85B6B" w:rsidP="009168ED">
      <w:pPr>
        <w:ind w:right="141"/>
        <w:contextualSpacing/>
        <w:rPr>
          <w:rFonts w:asciiTheme="majorHAnsi" w:hAnsiTheme="majorHAnsi" w:cstheme="majorHAnsi"/>
        </w:rPr>
      </w:pPr>
    </w:p>
    <w:p w14:paraId="1315DF26" w14:textId="29C4C366" w:rsidR="005F7112" w:rsidRPr="00731EE7" w:rsidRDefault="005F7112" w:rsidP="009168ED">
      <w:pPr>
        <w:ind w:right="141"/>
        <w:contextualSpacing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7112" w:rsidRPr="00731EE7" w14:paraId="7C852588" w14:textId="77777777" w:rsidTr="005F7112">
        <w:tc>
          <w:tcPr>
            <w:tcW w:w="10457" w:type="dxa"/>
          </w:tcPr>
          <w:p w14:paraId="1AFDC580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b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b/>
                <w:noProof/>
                <w:sz w:val="20"/>
                <w:lang w:eastAsia="en-AU"/>
              </w:rPr>
              <w:t>Instructions:</w:t>
            </w:r>
          </w:p>
          <w:p w14:paraId="148E72FB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37DDB27E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lastRenderedPageBreak/>
              <w:t xml:space="preserve">Please fill in all of the details requested in this form. </w:t>
            </w:r>
          </w:p>
          <w:p w14:paraId="4F15652A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02D6CA7D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t>If any details of a party are unknown, indicate ‘Unknown’ in the appropriate box.</w:t>
            </w:r>
          </w:p>
          <w:p w14:paraId="5F0979A7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098CDE3D" w14:textId="60EAE55B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t xml:space="preserve">Duplicate the relevant details box for multiple parties of the same type. </w:t>
            </w:r>
          </w:p>
          <w:p w14:paraId="2E6DB637" w14:textId="41F433DF" w:rsidR="00267C30" w:rsidRPr="00731EE7" w:rsidRDefault="00267C30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5076CE53" w14:textId="263668B5" w:rsidR="00267C30" w:rsidRPr="00731EE7" w:rsidRDefault="00267C30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t>An Affidavit must be filed with this Application.</w:t>
            </w:r>
          </w:p>
          <w:p w14:paraId="7C368ECB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noProof/>
                <w:sz w:val="20"/>
                <w:lang w:eastAsia="en-AU"/>
              </w:rPr>
            </w:pPr>
          </w:p>
          <w:p w14:paraId="5410EA45" w14:textId="77777777" w:rsidR="005F7112" w:rsidRPr="00731EE7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noProof/>
                <w:sz w:val="20"/>
                <w:lang w:eastAsia="en-AU"/>
              </w:rPr>
              <w:t xml:space="preserve">For boxes 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‘[       ]’, mark ‘X’ in the appropriate box. </w:t>
            </w:r>
          </w:p>
          <w:p w14:paraId="4E1AFDBD" w14:textId="77777777" w:rsidR="005F7112" w:rsidRPr="00731EE7" w:rsidRDefault="005F7112" w:rsidP="009168ED">
            <w:pPr>
              <w:ind w:right="14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427119E8" w14:textId="7ECA5D35" w:rsidR="005F7112" w:rsidRPr="00217222" w:rsidRDefault="005F7112" w:rsidP="009168ED">
      <w:pPr>
        <w:ind w:right="141"/>
        <w:contextualSpacing/>
        <w:rPr>
          <w:rFonts w:asciiTheme="majorHAnsi" w:hAnsiTheme="majorHAnsi" w:cstheme="majorHAnsi"/>
          <w:sz w:val="20"/>
        </w:rPr>
      </w:pPr>
    </w:p>
    <w:tbl>
      <w:tblPr>
        <w:tblW w:w="10490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90"/>
      </w:tblGrid>
      <w:tr w:rsidR="00ED44A3" w:rsidRPr="00731EE7" w14:paraId="1787DC6A" w14:textId="77777777" w:rsidTr="00731EE7">
        <w:trPr>
          <w:trHeight w:val="42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EE9" w14:textId="77777777" w:rsidR="0062434D" w:rsidRPr="00731EE7" w:rsidRDefault="0062434D" w:rsidP="000375A8">
            <w:pPr>
              <w:ind w:right="142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bookmarkStart w:id="1" w:name="_Hlk42863239"/>
            <w:r w:rsidRPr="00731EE7">
              <w:rPr>
                <w:rFonts w:asciiTheme="majorHAnsi" w:hAnsiTheme="majorHAnsi" w:cstheme="majorHAnsi"/>
                <w:b/>
                <w:sz w:val="20"/>
              </w:rPr>
              <w:t xml:space="preserve">Application type: </w:t>
            </w:r>
          </w:p>
          <w:p w14:paraId="0D76F8FD" w14:textId="40FC6486" w:rsidR="0062434D" w:rsidRPr="00731EE7" w:rsidRDefault="00DB7CF3" w:rsidP="000375A8">
            <w:pPr>
              <w:ind w:right="142"/>
              <w:contextualSpacing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This Application is made under </w:t>
            </w:r>
            <w:r w:rsidR="00B262A6" w:rsidRPr="00731EE7">
              <w:rPr>
                <w:rFonts w:asciiTheme="majorHAnsi" w:hAnsiTheme="majorHAnsi" w:cstheme="majorHAnsi"/>
                <w:sz w:val="20"/>
              </w:rPr>
              <w:t xml:space="preserve">Part 7A </w:t>
            </w:r>
            <w:r w:rsidR="008C30F2" w:rsidRPr="00731EE7">
              <w:rPr>
                <w:rFonts w:asciiTheme="majorHAnsi" w:hAnsiTheme="majorHAnsi" w:cstheme="majorHAnsi"/>
                <w:sz w:val="20"/>
              </w:rPr>
              <w:t>of the</w:t>
            </w:r>
            <w:r w:rsidR="0062434D" w:rsidRPr="00731EE7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D34C66" w:rsidRPr="00731EE7">
              <w:rPr>
                <w:rFonts w:asciiTheme="majorHAnsi" w:hAnsiTheme="majorHAnsi" w:cstheme="majorHAnsi"/>
                <w:i/>
                <w:sz w:val="20"/>
              </w:rPr>
              <w:t>Controlled Substances Act 1984</w:t>
            </w:r>
            <w:r w:rsidR="008C30F2" w:rsidRPr="00731EE7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  <w:p w14:paraId="283ABB4F" w14:textId="77777777" w:rsidR="0062434D" w:rsidRPr="00731EE7" w:rsidRDefault="0062434D" w:rsidP="000375A8">
            <w:pPr>
              <w:ind w:right="142"/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14:paraId="70307E6B" w14:textId="77777777" w:rsidR="0062434D" w:rsidRPr="00731EE7" w:rsidRDefault="00CA35B2" w:rsidP="000375A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 xml:space="preserve">Other Proceedings Involving the </w:t>
            </w:r>
            <w:r w:rsidR="000A13F2" w:rsidRPr="00731EE7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Child</w:t>
            </w:r>
            <w:r w:rsidR="000A38DA" w:rsidRPr="00731EE7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:</w:t>
            </w:r>
          </w:p>
          <w:p w14:paraId="3186CB5F" w14:textId="40C2178A" w:rsidR="00E8791B" w:rsidRPr="00731EE7" w:rsidRDefault="00393A81" w:rsidP="000375A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731EE7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Are there currently any proceedings before the </w:t>
            </w:r>
            <w:r w:rsidR="009113D7" w:rsidRPr="00731EE7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Youth </w:t>
            </w:r>
            <w:r w:rsidRPr="00731EE7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Court </w:t>
            </w:r>
            <w:r w:rsidR="00A73BA4" w:rsidRPr="00731EE7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involving the </w:t>
            </w:r>
            <w:r w:rsidR="000A13F2" w:rsidRPr="00731EE7">
              <w:rPr>
                <w:rFonts w:asciiTheme="majorHAnsi" w:hAnsiTheme="majorHAnsi" w:cstheme="majorHAnsi"/>
                <w:color w:val="000000" w:themeColor="text1"/>
                <w:sz w:val="20"/>
              </w:rPr>
              <w:t>Child</w:t>
            </w:r>
            <w:r w:rsidRPr="00731EE7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? </w:t>
            </w:r>
          </w:p>
          <w:p w14:paraId="262DDE8E" w14:textId="77777777" w:rsidR="009C5F8C" w:rsidRPr="00731EE7" w:rsidRDefault="00A23769" w:rsidP="000375A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3653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C5F8C" w:rsidRPr="00731EE7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DB7CF3" w:rsidRPr="00731EE7">
              <w:rPr>
                <w:rFonts w:asciiTheme="majorHAnsi" w:hAnsiTheme="majorHAnsi" w:cstheme="majorHAnsi"/>
                <w:sz w:val="20"/>
              </w:rPr>
              <w:t>Yes</w:t>
            </w:r>
            <w:r w:rsidR="009C5F8C" w:rsidRPr="00731EE7">
              <w:rPr>
                <w:rFonts w:asciiTheme="majorHAnsi" w:hAnsiTheme="majorHAnsi" w:cstheme="majorHAnsi"/>
                <w:sz w:val="20"/>
              </w:rPr>
              <w:t xml:space="preserve">                          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89962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C5F8C" w:rsidRPr="00731EE7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DB7CF3" w:rsidRPr="00731EE7">
              <w:rPr>
                <w:rFonts w:asciiTheme="majorHAnsi" w:hAnsiTheme="majorHAnsi" w:cstheme="majorHAnsi"/>
                <w:sz w:val="20"/>
              </w:rPr>
              <w:t>No</w:t>
            </w:r>
          </w:p>
          <w:p w14:paraId="48BFAFAC" w14:textId="77777777" w:rsidR="00677626" w:rsidRPr="00731EE7" w:rsidRDefault="006C4C78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br/>
              <w:t xml:space="preserve">If Yes, </w:t>
            </w:r>
            <w:r w:rsidR="00F6434D" w:rsidRPr="00731EE7">
              <w:rPr>
                <w:rFonts w:asciiTheme="majorHAnsi" w:hAnsiTheme="majorHAnsi" w:cstheme="majorHAnsi"/>
                <w:sz w:val="20"/>
              </w:rPr>
              <w:t xml:space="preserve">please </w:t>
            </w:r>
            <w:r w:rsidRPr="00731EE7">
              <w:rPr>
                <w:rFonts w:asciiTheme="majorHAnsi" w:hAnsiTheme="majorHAnsi" w:cstheme="majorHAnsi"/>
                <w:sz w:val="20"/>
              </w:rPr>
              <w:t>select the relevant proceedings below:</w:t>
            </w:r>
          </w:p>
          <w:p w14:paraId="7CC33B43" w14:textId="77777777" w:rsidR="006C4C78" w:rsidRPr="00731EE7" w:rsidRDefault="00A2376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8721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1B6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77626" w:rsidRPr="00731EE7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43240D" w:rsidRPr="00731EE7">
              <w:rPr>
                <w:rFonts w:asciiTheme="majorHAnsi" w:hAnsiTheme="majorHAnsi" w:cstheme="majorHAnsi"/>
                <w:sz w:val="20"/>
              </w:rPr>
              <w:t>Criminal</w:t>
            </w:r>
            <w:r w:rsidR="00677626" w:rsidRPr="00731EE7">
              <w:rPr>
                <w:rFonts w:asciiTheme="majorHAnsi" w:hAnsiTheme="majorHAnsi" w:cstheme="majorHAnsi"/>
                <w:sz w:val="20"/>
              </w:rPr>
              <w:t xml:space="preserve">                        </w:t>
            </w:r>
          </w:p>
          <w:p w14:paraId="68C57B1D" w14:textId="77777777" w:rsidR="00573C66" w:rsidRPr="00731EE7" w:rsidRDefault="00A2376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8694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78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4C78" w:rsidRPr="00731EE7">
              <w:rPr>
                <w:rFonts w:asciiTheme="majorHAnsi" w:hAnsiTheme="majorHAnsi" w:cstheme="majorHAnsi"/>
                <w:sz w:val="20"/>
              </w:rPr>
              <w:t xml:space="preserve">     Care and Protection</w:t>
            </w:r>
          </w:p>
          <w:p w14:paraId="7B10F873" w14:textId="5013902E" w:rsidR="003D43E0" w:rsidRPr="00731EE7" w:rsidRDefault="00A2376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47024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78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4C78" w:rsidRPr="00731EE7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E072D6" w:rsidRPr="005F6CB1">
              <w:rPr>
                <w:rFonts w:asciiTheme="majorHAnsi" w:hAnsiTheme="majorHAnsi" w:cstheme="majorHAnsi"/>
                <w:sz w:val="20"/>
              </w:rPr>
              <w:t>Adoption</w:t>
            </w:r>
            <w:r w:rsidR="00DB2FCA" w:rsidRPr="005F6CB1">
              <w:rPr>
                <w:rFonts w:asciiTheme="majorHAnsi" w:hAnsiTheme="majorHAnsi" w:cstheme="majorHAnsi"/>
                <w:sz w:val="20"/>
              </w:rPr>
              <w:t>/Surrogacy</w:t>
            </w:r>
          </w:p>
          <w:p w14:paraId="551849B7" w14:textId="2402235F" w:rsidR="006D6725" w:rsidRDefault="00A2376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34107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69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A3C69" w:rsidRPr="00731EE7">
              <w:rPr>
                <w:rFonts w:asciiTheme="majorHAnsi" w:hAnsiTheme="majorHAnsi" w:cstheme="majorHAnsi"/>
                <w:sz w:val="20"/>
              </w:rPr>
              <w:t xml:space="preserve">   </w:t>
            </w:r>
            <w:r w:rsidR="00CE795E" w:rsidRPr="00731EE7">
              <w:rPr>
                <w:rFonts w:asciiTheme="majorHAnsi" w:hAnsiTheme="majorHAnsi" w:cstheme="majorHAnsi"/>
                <w:sz w:val="20"/>
              </w:rPr>
              <w:t xml:space="preserve">  Family Conference / Family Group Conference</w:t>
            </w:r>
          </w:p>
          <w:p w14:paraId="0113BD9F" w14:textId="07B86EF5" w:rsidR="0084450B" w:rsidRPr="005F6CB1" w:rsidRDefault="0084450B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334C306" w14:textId="7F9D2981" w:rsidR="00E8791B" w:rsidRPr="00E8791B" w:rsidRDefault="003D66F9" w:rsidP="000375A8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Under what circumstances is the child detained</w:t>
            </w:r>
            <w:r w:rsidR="00F55045">
              <w:rPr>
                <w:rFonts w:asciiTheme="minorHAnsi" w:hAnsiTheme="minorHAnsi" w:cstheme="minorHAnsi"/>
                <w:b/>
                <w:bCs/>
                <w:sz w:val="20"/>
              </w:rPr>
              <w:t xml:space="preserve"> in a training</w:t>
            </w:r>
            <w:r w:rsidR="00AA75AD">
              <w:rPr>
                <w:rFonts w:asciiTheme="minorHAnsi" w:hAnsiTheme="minorHAnsi" w:cstheme="minorHAnsi"/>
                <w:b/>
                <w:bCs/>
                <w:sz w:val="20"/>
              </w:rPr>
              <w:t xml:space="preserve"> centre</w:t>
            </w:r>
            <w:r w:rsidR="007E78A7">
              <w:rPr>
                <w:rFonts w:asciiTheme="minorHAnsi" w:hAnsiTheme="minorHAnsi" w:cstheme="minorHAnsi"/>
                <w:b/>
                <w:bCs/>
                <w:sz w:val="20"/>
              </w:rPr>
              <w:t>?</w:t>
            </w:r>
          </w:p>
          <w:p w14:paraId="5038EDA7" w14:textId="2B4B7AD7" w:rsidR="0084450B" w:rsidRPr="005F6CB1" w:rsidRDefault="00A2376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20740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50B" w:rsidRPr="005F6C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450B" w:rsidRPr="005F6CB1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3D66F9">
              <w:rPr>
                <w:rFonts w:asciiTheme="majorHAnsi" w:hAnsiTheme="majorHAnsi" w:cstheme="majorHAnsi"/>
                <w:sz w:val="20"/>
              </w:rPr>
              <w:t xml:space="preserve">Sentence of Detention </w:t>
            </w:r>
            <w:r w:rsidR="0084450B" w:rsidRPr="005F6CB1">
              <w:rPr>
                <w:rFonts w:asciiTheme="majorHAnsi" w:hAnsiTheme="majorHAnsi" w:cstheme="majorHAnsi"/>
                <w:sz w:val="20"/>
              </w:rPr>
              <w:t xml:space="preserve">                      </w:t>
            </w:r>
          </w:p>
          <w:p w14:paraId="33020DAA" w14:textId="6ECFC5BB" w:rsidR="0084450B" w:rsidRDefault="00A2376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7195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50B" w:rsidRPr="005F6C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450B" w:rsidRPr="005F6CB1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3D66F9">
              <w:rPr>
                <w:rFonts w:asciiTheme="majorHAnsi" w:hAnsiTheme="majorHAnsi" w:cstheme="majorHAnsi"/>
                <w:sz w:val="20"/>
              </w:rPr>
              <w:t>Remand</w:t>
            </w:r>
          </w:p>
          <w:p w14:paraId="3787A9E5" w14:textId="6D6B72EF" w:rsidR="00AA75AD" w:rsidRDefault="00AA75AD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13AC9D8" w14:textId="33E1921E" w:rsidR="00AA75AD" w:rsidRDefault="003D66F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</w:t>
            </w:r>
            <w:r w:rsidR="00AA75AD">
              <w:rPr>
                <w:rFonts w:asciiTheme="majorHAnsi" w:hAnsiTheme="majorHAnsi" w:cstheme="majorHAnsi"/>
                <w:sz w:val="20"/>
              </w:rPr>
              <w:t xml:space="preserve">hat is the child’s release date? </w:t>
            </w:r>
          </w:p>
          <w:p w14:paraId="4C36ED97" w14:textId="716FFE00" w:rsidR="00AA75AD" w:rsidRDefault="00AA75AD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545228B" w14:textId="2CC397C7" w:rsidR="00AA75AD" w:rsidRDefault="005C4746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___________</w:t>
            </w:r>
          </w:p>
          <w:p w14:paraId="66A27A18" w14:textId="1B8A7B9D" w:rsidR="005C4746" w:rsidRPr="005C4746" w:rsidRDefault="005C4746" w:rsidP="000375A8">
            <w:pPr>
              <w:contextualSpacing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</w:rPr>
            </w:pPr>
            <w:r w:rsidRPr="005C4746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</w:rPr>
              <w:t>dd/mm/</w:t>
            </w:r>
            <w:proofErr w:type="spellStart"/>
            <w:r w:rsidRPr="005C4746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</w:rPr>
              <w:t>yyyy</w:t>
            </w:r>
            <w:proofErr w:type="spellEnd"/>
          </w:p>
          <w:p w14:paraId="13F551D0" w14:textId="243AB841" w:rsidR="007A7B8A" w:rsidRPr="00731EE7" w:rsidRDefault="007A7B8A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78AE0AC" w14:textId="0B66C015" w:rsidR="00183256" w:rsidRPr="00731EE7" w:rsidRDefault="00183256" w:rsidP="000375A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Guardianship of the Child:</w:t>
            </w:r>
          </w:p>
          <w:p w14:paraId="15D9DF82" w14:textId="710DD316" w:rsidR="006D6725" w:rsidRPr="00731EE7" w:rsidRDefault="00966F41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Is the child currently in the custody or under the g</w:t>
            </w:r>
            <w:r w:rsidR="00B02E35" w:rsidRPr="00731EE7">
              <w:rPr>
                <w:rFonts w:asciiTheme="majorHAnsi" w:hAnsiTheme="majorHAnsi" w:cstheme="majorHAnsi"/>
                <w:sz w:val="20"/>
              </w:rPr>
              <w:t>uardianship of the Chief Exec</w:t>
            </w:r>
            <w:r w:rsidR="006D6725" w:rsidRPr="00731EE7">
              <w:rPr>
                <w:rFonts w:asciiTheme="majorHAnsi" w:hAnsiTheme="majorHAnsi" w:cstheme="majorHAnsi"/>
                <w:sz w:val="20"/>
              </w:rPr>
              <w:t>utive of the Department for Child Protection?</w:t>
            </w:r>
            <w:r w:rsidR="006D6725" w:rsidRPr="00731EE7">
              <w:rPr>
                <w:rFonts w:asciiTheme="majorHAnsi" w:hAnsiTheme="majorHAnsi" w:cstheme="majorHAnsi"/>
                <w:sz w:val="20"/>
              </w:rPr>
              <w:br/>
            </w:r>
            <w:r w:rsidR="006D6725" w:rsidRPr="00731EE7">
              <w:rPr>
                <w:rFonts w:asciiTheme="majorHAnsi" w:hAnsiTheme="majorHAnsi" w:cstheme="majorHAnsi"/>
                <w:sz w:val="20"/>
              </w:rPr>
              <w:br/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3662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725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D6725" w:rsidRPr="00731EE7">
              <w:rPr>
                <w:rFonts w:asciiTheme="majorHAnsi" w:hAnsiTheme="majorHAnsi" w:cstheme="majorHAnsi"/>
                <w:sz w:val="20"/>
              </w:rPr>
              <w:t xml:space="preserve">     Yes                        </w:t>
            </w:r>
          </w:p>
          <w:p w14:paraId="4CB22940" w14:textId="77777777" w:rsidR="006D6725" w:rsidRDefault="00A23769" w:rsidP="000375A8">
            <w:pPr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6372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725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D6725" w:rsidRPr="00731EE7">
              <w:rPr>
                <w:rFonts w:asciiTheme="majorHAnsi" w:hAnsiTheme="majorHAnsi" w:cstheme="majorHAnsi"/>
                <w:sz w:val="20"/>
              </w:rPr>
              <w:t xml:space="preserve">     No</w:t>
            </w:r>
          </w:p>
          <w:p w14:paraId="20AFE8EF" w14:textId="6EC668DF" w:rsidR="0020216F" w:rsidRPr="00731EE7" w:rsidRDefault="0020216F" w:rsidP="009168ED">
            <w:pPr>
              <w:spacing w:before="1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bookmarkEnd w:id="1"/>
    </w:tbl>
    <w:p w14:paraId="1CDEBCD3" w14:textId="2749EF31" w:rsidR="003938B3" w:rsidRPr="00217222" w:rsidRDefault="003938B3" w:rsidP="009168ED">
      <w:pPr>
        <w:contextualSpacing/>
        <w:rPr>
          <w:rFonts w:asciiTheme="majorHAnsi" w:hAnsiTheme="majorHAnsi" w:cstheme="majorHAnsi"/>
          <w:color w:val="000000" w:themeColor="text1"/>
          <w:sz w:val="20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8"/>
        <w:gridCol w:w="1973"/>
        <w:gridCol w:w="1969"/>
        <w:gridCol w:w="1860"/>
      </w:tblGrid>
      <w:tr w:rsidR="009C020A" w:rsidRPr="00731EE7" w14:paraId="47D71AC7" w14:textId="77777777" w:rsidTr="002A4BDF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870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bookmarkStart w:id="2" w:name="_Hlk42863355"/>
            <w:r w:rsidRPr="00731EE7">
              <w:rPr>
                <w:rFonts w:asciiTheme="majorHAnsi" w:hAnsiTheme="majorHAnsi" w:cstheme="majorHAnsi"/>
                <w:b/>
                <w:sz w:val="20"/>
              </w:rPr>
              <w:lastRenderedPageBreak/>
              <w:t xml:space="preserve">Applicant </w:t>
            </w:r>
          </w:p>
          <w:p w14:paraId="577BEA44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C020A" w:rsidRPr="00731EE7" w14:paraId="5A0E0DA7" w14:textId="77777777" w:rsidTr="002A4BD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396" w14:textId="7785B93B" w:rsidR="009C020A" w:rsidRDefault="009C020A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Name of Applicant</w:t>
            </w:r>
          </w:p>
          <w:p w14:paraId="222B2999" w14:textId="7ADD5E59" w:rsidR="000375A8" w:rsidRPr="00731EE7" w:rsidRDefault="000375A8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8D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CCD7B98" w14:textId="77777777" w:rsidR="000375A8" w:rsidRDefault="000375A8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1E9E2BD8" w14:textId="77777777" w:rsidR="005D1E99" w:rsidRDefault="005D1E99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17315171" w14:textId="6F800DCC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 xml:space="preserve">Full Name </w:t>
            </w:r>
          </w:p>
        </w:tc>
      </w:tr>
      <w:tr w:rsidR="00C9068C" w:rsidRPr="00731EE7" w14:paraId="32EA3E13" w14:textId="77777777" w:rsidTr="00E4508C">
        <w:trPr>
          <w:cantSplit/>
          <w:trHeight w:val="849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4C38" w14:textId="6F4246F7" w:rsidR="00C9068C" w:rsidRDefault="00C9068C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What type of party are you?</w:t>
            </w:r>
          </w:p>
          <w:p w14:paraId="03585AC3" w14:textId="304DD743" w:rsidR="00C9068C" w:rsidRPr="00731EE7" w:rsidRDefault="00C9068C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14B7" w14:textId="77777777" w:rsidR="00C9068C" w:rsidRDefault="00A23769" w:rsidP="00F317D0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89256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9068C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C9068C">
              <w:rPr>
                <w:rFonts w:asciiTheme="majorHAnsi" w:hAnsiTheme="majorHAnsi" w:cstheme="majorHAnsi"/>
                <w:sz w:val="20"/>
              </w:rPr>
              <w:t>Individual</w:t>
            </w:r>
          </w:p>
          <w:p w14:paraId="53939316" w14:textId="77777777" w:rsidR="00C9068C" w:rsidRDefault="00A23769" w:rsidP="00F317D0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2362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9068C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C9068C">
              <w:rPr>
                <w:rFonts w:asciiTheme="majorHAnsi" w:hAnsiTheme="majorHAnsi" w:cstheme="majorHAnsi"/>
                <w:sz w:val="20"/>
              </w:rPr>
              <w:t>Organisation</w:t>
            </w:r>
          </w:p>
          <w:p w14:paraId="5F7E8E54" w14:textId="0E0C72C9" w:rsidR="00C9068C" w:rsidRDefault="00A23769" w:rsidP="00F317D0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7251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9068C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C9068C">
              <w:rPr>
                <w:rFonts w:asciiTheme="majorHAnsi" w:hAnsiTheme="majorHAnsi" w:cstheme="majorHAnsi"/>
                <w:sz w:val="20"/>
              </w:rPr>
              <w:t>Regular Par</w:t>
            </w:r>
            <w:r w:rsidR="009B272D">
              <w:rPr>
                <w:rFonts w:asciiTheme="majorHAnsi" w:hAnsiTheme="majorHAnsi" w:cstheme="majorHAnsi"/>
                <w:sz w:val="20"/>
              </w:rPr>
              <w:t>t</w:t>
            </w:r>
            <w:r w:rsidR="00C9068C">
              <w:rPr>
                <w:rFonts w:asciiTheme="majorHAnsi" w:hAnsiTheme="majorHAnsi" w:cstheme="majorHAnsi"/>
                <w:sz w:val="20"/>
              </w:rPr>
              <w:t>y</w:t>
            </w:r>
          </w:p>
          <w:p w14:paraId="6F9E9C97" w14:textId="59B36FF3" w:rsidR="00C9068C" w:rsidRPr="00731EE7" w:rsidRDefault="00C9068C" w:rsidP="00C9068C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C9068C" w:rsidRPr="00731EE7" w14:paraId="3B2934E6" w14:textId="77777777" w:rsidTr="00C9068C">
        <w:trPr>
          <w:cantSplit/>
          <w:trHeight w:val="47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F359" w14:textId="77777777" w:rsidR="00C9068C" w:rsidRDefault="00C9068C" w:rsidP="005D1E99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6B8063" w14:textId="2ACE7CDB" w:rsidR="00C9068C" w:rsidRDefault="00C9068C" w:rsidP="00C9068C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If you are a regular party, provide your Regular Party Id:</w:t>
            </w:r>
          </w:p>
        </w:tc>
      </w:tr>
      <w:tr w:rsidR="009C020A" w:rsidRPr="00731EE7" w14:paraId="4BD8FF61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A2F2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Name of Law Firm and Solicitor </w:t>
            </w:r>
            <w:r w:rsidRPr="00731EE7">
              <w:rPr>
                <w:rFonts w:asciiTheme="majorHAnsi" w:hAnsiTheme="majorHAnsi" w:cstheme="majorHAnsi"/>
                <w:b/>
                <w:sz w:val="12"/>
                <w:szCs w:val="12"/>
              </w:rPr>
              <w:t>If any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19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2662C2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4B944B1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Law Firm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53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3EC7892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1DA396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4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Solicitor</w:t>
            </w:r>
          </w:p>
        </w:tc>
      </w:tr>
      <w:tr w:rsidR="009C020A" w:rsidRPr="00731EE7" w14:paraId="40D1BBB4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9B5" w14:textId="77777777" w:rsidR="009C020A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 code:</w:t>
            </w:r>
          </w:p>
          <w:p w14:paraId="0A491D0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E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F1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632E70FF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F02" w14:textId="77777777" w:rsidR="009C020A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 code:</w:t>
            </w:r>
          </w:p>
          <w:p w14:paraId="221E88AB" w14:textId="77777777" w:rsidR="009C020A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2E7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60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566E2E3C" w14:textId="77777777" w:rsidTr="00C9068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DCA7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Residential Address</w:t>
            </w:r>
          </w:p>
          <w:p w14:paraId="4D6AA95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F97868D" w14:textId="77777777" w:rsidR="009C020A" w:rsidRDefault="009C020A" w:rsidP="000375A8">
            <w:pPr>
              <w:jc w:val="left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  <w:szCs w:val="12"/>
              </w:rPr>
              <w:t>(Leave blank if the Applicant is the Chief Executive or an agency worker)</w:t>
            </w:r>
          </w:p>
          <w:p w14:paraId="0FA91A3A" w14:textId="671584E1" w:rsidR="00C413B9" w:rsidRPr="000375A8" w:rsidRDefault="00C413B9" w:rsidP="000375A8">
            <w:pPr>
              <w:jc w:val="left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B0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2C6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07AE825B" w14:textId="77777777" w:rsidTr="002A4BDF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9880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Address for Service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523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FC412F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019C52F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C020A" w:rsidRPr="00731EE7" w14:paraId="17CDD3D0" w14:textId="77777777" w:rsidTr="00C9068C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E36" w14:textId="77777777" w:rsidR="009C020A" w:rsidRPr="00731EE7" w:rsidRDefault="009C020A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D74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40E5AD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5BF5FFE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City/town/suburb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91C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5B145B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CCD30D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State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F0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F656EED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15D5CB4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Postcode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0BB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552098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7440703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Country</w:t>
            </w:r>
          </w:p>
        </w:tc>
      </w:tr>
      <w:tr w:rsidR="009C020A" w:rsidRPr="00731EE7" w14:paraId="354B447D" w14:textId="77777777" w:rsidTr="002A4BDF">
        <w:trPr>
          <w:cantSplit/>
          <w:trHeight w:val="67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7E3F" w14:textId="77777777" w:rsidR="009C020A" w:rsidRPr="00731EE7" w:rsidRDefault="009C020A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CC2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9A9281A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97414B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Email address</w:t>
            </w:r>
          </w:p>
        </w:tc>
      </w:tr>
      <w:tr w:rsidR="009C020A" w:rsidRPr="00731EE7" w14:paraId="5DA49A4C" w14:textId="77777777" w:rsidTr="002A4BDF">
        <w:trPr>
          <w:cantSplit/>
          <w:trHeight w:val="70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34D9" w14:textId="77777777" w:rsidR="009C020A" w:rsidRDefault="009C020A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Phone Details</w:t>
            </w:r>
          </w:p>
          <w:p w14:paraId="6D3B8985" w14:textId="77777777" w:rsidR="00625E35" w:rsidRDefault="00625E35" w:rsidP="002A4BDF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38F35FF" w14:textId="21058E94" w:rsidR="0012351C" w:rsidRPr="00597251" w:rsidRDefault="0012351C" w:rsidP="002A4BDF">
            <w:pPr>
              <w:contextualSpacing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239" w14:textId="18CD32E0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br/>
            </w:r>
          </w:p>
          <w:p w14:paraId="095725BE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36D39884" w14:textId="77777777" w:rsidR="00625E35" w:rsidRDefault="00625E35" w:rsidP="002A4BDF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6F4FA61D" w14:textId="32DF2D24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Type - Number</w:t>
            </w:r>
          </w:p>
        </w:tc>
      </w:tr>
      <w:tr w:rsidR="009C020A" w:rsidRPr="00731EE7" w14:paraId="0192364B" w14:textId="77777777" w:rsidTr="002A4BDF">
        <w:trPr>
          <w:cantSplit/>
          <w:trHeight w:val="7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047E1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4ECE7E94" w14:textId="77777777" w:rsidTr="002A4BD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D85" w14:textId="77777777" w:rsidR="009C020A" w:rsidRPr="00731EE7" w:rsidRDefault="009C020A" w:rsidP="002A4BDF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The applicant’s relationship to the child</w:t>
            </w:r>
          </w:p>
          <w:p w14:paraId="77F722F2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F049E57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F3B5655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5D8" w14:textId="77777777" w:rsidR="009C020A" w:rsidRPr="00731EE7" w:rsidRDefault="009C020A" w:rsidP="002A4BDF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Tick one that is applicable:</w:t>
            </w:r>
          </w:p>
          <w:p w14:paraId="6DF78693" w14:textId="77777777" w:rsidR="009C020A" w:rsidRPr="00731EE7" w:rsidRDefault="009C020A" w:rsidP="002A4BDF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4BF29DB4" w14:textId="77777777" w:rsidR="009C020A" w:rsidRPr="00731EE7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Family member of the relevant child (s 54C(c)(</w:t>
            </w:r>
            <w:proofErr w:type="spellStart"/>
            <w:r w:rsidRPr="00731EE7"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731EE7">
              <w:rPr>
                <w:rFonts w:asciiTheme="majorHAnsi" w:hAnsiTheme="majorHAnsi" w:cstheme="majorHAnsi"/>
                <w:sz w:val="20"/>
              </w:rPr>
              <w:t>))</w:t>
            </w:r>
          </w:p>
          <w:p w14:paraId="3598D63D" w14:textId="0D41C8BB" w:rsidR="009C020A" w:rsidRPr="00731EE7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Person holding or acting in the office of Public Advocate under the </w:t>
            </w:r>
            <w:r w:rsidRPr="00731EE7">
              <w:rPr>
                <w:rFonts w:asciiTheme="majorHAnsi" w:hAnsiTheme="majorHAnsi" w:cstheme="majorHAnsi"/>
                <w:i/>
                <w:sz w:val="20"/>
              </w:rPr>
              <w:t>Guardianship and Administration Act 1993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(s 54C(c)(ii))</w:t>
            </w:r>
          </w:p>
          <w:p w14:paraId="435F9F74" w14:textId="1C509439" w:rsidR="009C020A" w:rsidRPr="00731EE7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Officer of the </w:t>
            </w:r>
            <w:r w:rsidR="008F7D27">
              <w:rPr>
                <w:rFonts w:asciiTheme="majorHAnsi" w:hAnsiTheme="majorHAnsi" w:cstheme="majorHAnsi"/>
                <w:sz w:val="20"/>
              </w:rPr>
              <w:t xml:space="preserve">Attorney-General’s Department </w:t>
            </w:r>
            <w:r w:rsidRPr="00731EE7">
              <w:rPr>
                <w:rFonts w:asciiTheme="majorHAnsi" w:hAnsiTheme="majorHAnsi" w:cstheme="majorHAnsi"/>
                <w:sz w:val="20"/>
              </w:rPr>
              <w:t>(s 54C(c)(iii))</w:t>
            </w:r>
          </w:p>
          <w:p w14:paraId="4674EEF2" w14:textId="76C52193" w:rsidR="009C020A" w:rsidRPr="00731EE7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Chief Executive of the administrative unit of the Public Service as specified in the </w:t>
            </w:r>
            <w:r w:rsidR="001D353D">
              <w:rPr>
                <w:rFonts w:asciiTheme="majorHAnsi" w:hAnsiTheme="majorHAnsi" w:cstheme="majorHAnsi"/>
                <w:sz w:val="20"/>
              </w:rPr>
              <w:t>Act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(s 54C(c)(iv))</w:t>
            </w:r>
          </w:p>
          <w:p w14:paraId="0EFF9089" w14:textId="77777777" w:rsidR="009C020A" w:rsidRPr="00731EE7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Medical practitioner providing treatment to the relevant child in relation to the child’s use of controlled drugs (s 54C(c)(v))</w:t>
            </w:r>
          </w:p>
          <w:p w14:paraId="7D588A58" w14:textId="77777777" w:rsidR="009C020A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Person who has a proper interest (s 54C(c)(vi))</w:t>
            </w:r>
          </w:p>
          <w:p w14:paraId="48C0431C" w14:textId="77777777" w:rsidR="009C020A" w:rsidRPr="00F74A0C" w:rsidRDefault="009C020A" w:rsidP="002A4BDF">
            <w:pPr>
              <w:pStyle w:val="ListParagraph"/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  <w:p w14:paraId="12DB6DCE" w14:textId="77777777" w:rsidR="009C020A" w:rsidRPr="00731EE7" w:rsidRDefault="009C020A" w:rsidP="002A4BDF">
            <w:pPr>
              <w:spacing w:before="60" w:after="60"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If there are proceedings before the Court in which the relevant child is being prosecuted for an offence:</w:t>
            </w:r>
          </w:p>
          <w:p w14:paraId="07102924" w14:textId="77777777" w:rsidR="009C020A" w:rsidRPr="00731EE7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Person authorised by the Director of Public Prosecutions to make such an application (s 54C(a))</w:t>
            </w:r>
          </w:p>
          <w:p w14:paraId="1207117D" w14:textId="5A5310B8" w:rsidR="009C020A" w:rsidRPr="00731EE7" w:rsidRDefault="009C020A" w:rsidP="002A4BD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Person authorised by the Commissioner o</w:t>
            </w:r>
            <w:r w:rsidR="008F7D27">
              <w:rPr>
                <w:rFonts w:asciiTheme="majorHAnsi" w:hAnsiTheme="majorHAnsi" w:cstheme="majorHAnsi"/>
                <w:sz w:val="20"/>
              </w:rPr>
              <w:t>f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Police to make such an application (s 54C(a))</w:t>
            </w:r>
          </w:p>
          <w:p w14:paraId="34369FDC" w14:textId="77777777" w:rsidR="009C020A" w:rsidRPr="00731EE7" w:rsidRDefault="009C020A" w:rsidP="002A4BDF">
            <w:pPr>
              <w:pStyle w:val="ListParagraph"/>
              <w:spacing w:before="60" w:after="60"/>
              <w:rPr>
                <w:rFonts w:asciiTheme="majorHAnsi" w:hAnsiTheme="majorHAnsi" w:cstheme="majorHAnsi"/>
                <w:sz w:val="20"/>
              </w:rPr>
            </w:pPr>
          </w:p>
          <w:p w14:paraId="2E9F7E49" w14:textId="77777777" w:rsidR="009C020A" w:rsidRPr="00731EE7" w:rsidRDefault="009C020A" w:rsidP="002A4BDF">
            <w:pPr>
              <w:spacing w:before="60" w:after="60"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If there are proceedings before the Court under child protection law relating to the relevant child:</w:t>
            </w:r>
          </w:p>
          <w:p w14:paraId="2D41B6E7" w14:textId="00DF18C0" w:rsidR="009E5D97" w:rsidRPr="009E5D97" w:rsidRDefault="009C020A" w:rsidP="009E5D9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The relevant Chief Executive as specified in the </w:t>
            </w:r>
            <w:r w:rsidR="006D20CF">
              <w:rPr>
                <w:rFonts w:asciiTheme="majorHAnsi" w:hAnsiTheme="majorHAnsi" w:cstheme="majorHAnsi"/>
                <w:sz w:val="20"/>
              </w:rPr>
              <w:t>Act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(s 54C(b))</w:t>
            </w:r>
          </w:p>
          <w:p w14:paraId="53ED39C8" w14:textId="77777777" w:rsidR="009C020A" w:rsidRPr="00731EE7" w:rsidRDefault="009C020A" w:rsidP="002A4BDF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bookmarkEnd w:id="2"/>
    </w:tbl>
    <w:p w14:paraId="6ABE95B8" w14:textId="77777777" w:rsidR="009C020A" w:rsidRPr="00217222" w:rsidRDefault="009C020A" w:rsidP="009168ED">
      <w:pPr>
        <w:contextualSpacing/>
        <w:rPr>
          <w:rFonts w:asciiTheme="majorHAnsi" w:hAnsiTheme="majorHAnsi" w:cstheme="majorHAnsi"/>
          <w:color w:val="000000" w:themeColor="text1"/>
          <w:sz w:val="20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1963"/>
        <w:gridCol w:w="1926"/>
        <w:gridCol w:w="38"/>
        <w:gridCol w:w="1964"/>
        <w:gridCol w:w="1888"/>
      </w:tblGrid>
      <w:tr w:rsidR="009B4418" w:rsidRPr="00731EE7" w14:paraId="7299F4E4" w14:textId="77777777" w:rsidTr="00046AD1">
        <w:trPr>
          <w:cantSplit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A8C" w14:textId="72589F20" w:rsidR="009B4418" w:rsidRPr="00DB2FCA" w:rsidRDefault="00B262A6" w:rsidP="009168ED">
            <w:pPr>
              <w:keepNext/>
              <w:contextualSpacing/>
              <w:rPr>
                <w:rFonts w:asciiTheme="majorHAnsi" w:hAnsiTheme="majorHAnsi" w:cstheme="majorHAnsi"/>
                <w:b/>
                <w:color w:val="FF0000"/>
                <w:sz w:val="20"/>
              </w:rPr>
            </w:pPr>
            <w:bookmarkStart w:id="3" w:name="_Hlk42864269"/>
            <w:r w:rsidRPr="00731EE7">
              <w:rPr>
                <w:rFonts w:asciiTheme="majorHAnsi" w:hAnsiTheme="majorHAnsi" w:cstheme="majorHAnsi"/>
                <w:b/>
                <w:sz w:val="20"/>
              </w:rPr>
              <w:lastRenderedPageBreak/>
              <w:t>Child</w:t>
            </w:r>
            <w:r w:rsidR="00DB2FCA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27FEBCB3" w14:textId="150564B8" w:rsidR="00B262A6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B4418" w:rsidRPr="00731EE7" w14:paraId="13AED8B1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0C3E" w14:textId="77777777" w:rsidR="009B4418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Name of Child</w:t>
            </w:r>
          </w:p>
          <w:p w14:paraId="1754D52D" w14:textId="2DF08911" w:rsidR="00963290" w:rsidRPr="00731EE7" w:rsidRDefault="00963290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D0D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5CCCD1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CE3A14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 xml:space="preserve">Full Name </w:t>
            </w:r>
          </w:p>
        </w:tc>
      </w:tr>
      <w:tr w:rsidR="00303F04" w:rsidRPr="00731EE7" w14:paraId="1BC30F05" w14:textId="77777777" w:rsidTr="0073189B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5E9" w14:textId="2523F85A" w:rsidR="00303F04" w:rsidRPr="00731EE7" w:rsidRDefault="00303F04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Name of Law Firm and Solicitor </w:t>
            </w:r>
            <w:r w:rsidRPr="00731EE7">
              <w:rPr>
                <w:rFonts w:asciiTheme="majorHAnsi" w:hAnsiTheme="majorHAnsi" w:cstheme="majorHAnsi"/>
                <w:b/>
                <w:sz w:val="12"/>
                <w:szCs w:val="12"/>
              </w:rPr>
              <w:t>If any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63F" w14:textId="72947DF3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45B0D281" w14:textId="77777777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31B4725F" w14:textId="77777777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</w:p>
          <w:p w14:paraId="4589FB33" w14:textId="1837DA0A" w:rsidR="00303F04" w:rsidRPr="00731EE7" w:rsidRDefault="00303F04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Law Firm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D5" w14:textId="77777777" w:rsidR="00303F04" w:rsidRDefault="00303F04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8DA3B41" w14:textId="77777777" w:rsidR="00303F04" w:rsidRPr="00731EE7" w:rsidRDefault="00303F04" w:rsidP="00303F04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12D23CB" w14:textId="27200927" w:rsidR="00303F04" w:rsidRPr="00731EE7" w:rsidRDefault="00303F04" w:rsidP="00303F04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Solicitor</w:t>
            </w:r>
          </w:p>
        </w:tc>
      </w:tr>
      <w:tr w:rsidR="009B4418" w:rsidRPr="00731EE7" w14:paraId="344585FD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51C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Date of Birth</w:t>
            </w:r>
          </w:p>
          <w:p w14:paraId="7F858F9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4E9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3A900E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593703B" w14:textId="321C5367" w:rsidR="009B4418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Date</w:t>
            </w:r>
            <w:r w:rsidR="009B4418" w:rsidRPr="00731EE7">
              <w:rPr>
                <w:rFonts w:asciiTheme="majorHAnsi" w:hAnsiTheme="majorHAnsi" w:cstheme="majorHAnsi"/>
                <w:b/>
                <w:sz w:val="12"/>
              </w:rPr>
              <w:t>-Month-Year</w:t>
            </w:r>
          </w:p>
        </w:tc>
      </w:tr>
      <w:tr w:rsidR="00B262A6" w:rsidRPr="00731EE7" w14:paraId="372A43F7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FF4" w14:textId="77777777" w:rsidR="00B262A6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Place of Birth </w:t>
            </w:r>
          </w:p>
          <w:p w14:paraId="3D30BCF9" w14:textId="71331461" w:rsidR="00B262A6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CA2" w14:textId="77777777" w:rsidR="00B262A6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C020A" w:rsidRPr="00731EE7" w14:paraId="4B9D32EF" w14:textId="77777777" w:rsidTr="008B624A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E1F" w14:textId="77777777" w:rsidR="009C020A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A81D0D">
              <w:rPr>
                <w:rFonts w:asciiTheme="majorHAnsi" w:hAnsiTheme="majorHAnsi" w:cstheme="majorHAnsi"/>
                <w:sz w:val="20"/>
              </w:rPr>
              <w:t>Gender:</w:t>
            </w:r>
          </w:p>
          <w:p w14:paraId="46046DDB" w14:textId="48609529" w:rsidR="009C020A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C09" w14:textId="3D3E8B85" w:rsidR="009C020A" w:rsidRPr="00731EE7" w:rsidRDefault="009C020A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731EE7" w:rsidRPr="00731EE7" w14:paraId="5CBD638B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877" w14:textId="77777777" w:rsidR="00731EE7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A81D0D">
              <w:rPr>
                <w:rFonts w:asciiTheme="majorHAnsi" w:hAnsiTheme="majorHAnsi" w:cstheme="majorHAnsi"/>
                <w:sz w:val="20"/>
              </w:rPr>
              <w:t>Ethnicity:</w:t>
            </w:r>
          </w:p>
          <w:p w14:paraId="693EB6E4" w14:textId="612DF5C4" w:rsidR="009C020A" w:rsidRPr="00A81D0D" w:rsidRDefault="009C020A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65D" w14:textId="77777777" w:rsidR="00731EE7" w:rsidRPr="00731EE7" w:rsidRDefault="00731EE7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B262A6" w:rsidRPr="00731EE7" w14:paraId="4E1F6BE4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F8B" w14:textId="77777777" w:rsidR="00B262A6" w:rsidRPr="00731EE7" w:rsidRDefault="00B262A6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Residential Address</w:t>
            </w:r>
          </w:p>
          <w:p w14:paraId="60227271" w14:textId="59FB1981" w:rsidR="00B262A6" w:rsidRPr="00731EE7" w:rsidRDefault="00B262A6" w:rsidP="009168ED">
            <w:pPr>
              <w:keepNext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DB9" w14:textId="77777777" w:rsidR="00B262A6" w:rsidRPr="00731EE7" w:rsidRDefault="00B262A6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  <w:tr w:rsidR="009B4418" w:rsidRPr="00731EE7" w14:paraId="6EEC7D1A" w14:textId="77777777" w:rsidTr="00046AD1">
        <w:trPr>
          <w:cantSplit/>
          <w:trHeight w:val="87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E77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Address for Service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EF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20BDAE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BD9D5D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B4418" w:rsidRPr="00731EE7" w14:paraId="33CB4A34" w14:textId="77777777" w:rsidTr="00046AD1">
        <w:trPr>
          <w:cantSplit/>
          <w:trHeight w:val="86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480F" w14:textId="77777777" w:rsidR="009B4418" w:rsidRPr="00731EE7" w:rsidRDefault="009B4418" w:rsidP="009168ED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36E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F9354B4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225585B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City/town/suburb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22B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8B1CD90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2827BACC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State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16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914F63A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436BF54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Postcode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C18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6F14DF7F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ECEEF9E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Country</w:t>
            </w:r>
          </w:p>
        </w:tc>
      </w:tr>
      <w:tr w:rsidR="009B4418" w:rsidRPr="00731EE7" w14:paraId="73E31D3D" w14:textId="77777777" w:rsidTr="00046AD1">
        <w:trPr>
          <w:cantSplit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8383" w14:textId="77777777" w:rsidR="009B4418" w:rsidRPr="00731EE7" w:rsidRDefault="009B4418" w:rsidP="009168ED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B2A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2219B67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4E537CAF" w14:textId="015F8DFF" w:rsidR="00046AD1" w:rsidRPr="00046AD1" w:rsidRDefault="009B4418" w:rsidP="009168ED">
            <w:pPr>
              <w:keepNext/>
              <w:contextualSpacing/>
              <w:rPr>
                <w:rFonts w:asciiTheme="majorHAnsi" w:hAnsiTheme="majorHAnsi" w:cstheme="majorHAnsi"/>
                <w:b/>
                <w:sz w:val="12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Email address</w:t>
            </w:r>
          </w:p>
        </w:tc>
      </w:tr>
      <w:tr w:rsidR="009B4418" w:rsidRPr="00731EE7" w14:paraId="73BB07F1" w14:textId="77777777" w:rsidTr="00046AD1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9AEE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Phone Details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A5A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06E372BD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5EB57E4C" w14:textId="77777777" w:rsidR="009B4418" w:rsidRPr="00731EE7" w:rsidRDefault="009B4418" w:rsidP="009168ED">
            <w:pPr>
              <w:keepNext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12"/>
              </w:rPr>
              <w:t>Type - Number</w:t>
            </w:r>
          </w:p>
        </w:tc>
      </w:tr>
      <w:bookmarkEnd w:id="3"/>
    </w:tbl>
    <w:p w14:paraId="6406AF1B" w14:textId="3BE049AA" w:rsidR="00CE795E" w:rsidRPr="00217222" w:rsidRDefault="00CE795E" w:rsidP="009168ED">
      <w:pPr>
        <w:contextualSpacing/>
        <w:rPr>
          <w:rFonts w:asciiTheme="majorHAnsi" w:hAnsiTheme="majorHAnsi" w:cstheme="majorHAnsi"/>
          <w:b/>
          <w:sz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938B3" w:rsidRPr="00731EE7" w14:paraId="3C6BE41B" w14:textId="77777777" w:rsidTr="00D705B6">
        <w:tc>
          <w:tcPr>
            <w:tcW w:w="10343" w:type="dxa"/>
          </w:tcPr>
          <w:p w14:paraId="01960E7A" w14:textId="77777777" w:rsidR="005E7F46" w:rsidRPr="00731EE7" w:rsidRDefault="005E7F46" w:rsidP="005E7F46">
            <w:pPr>
              <w:spacing w:before="120" w:after="120"/>
              <w:ind w:right="142"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>Orders Sought: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731EE7">
              <w:rPr>
                <w:rFonts w:asciiTheme="majorHAnsi" w:hAnsiTheme="majorHAnsi" w:cstheme="majorHAnsi"/>
                <w:sz w:val="20"/>
              </w:rPr>
              <w:br/>
            </w:r>
          </w:p>
          <w:p w14:paraId="552F240C" w14:textId="574C55D5" w:rsidR="0079379F" w:rsidRDefault="005E7F46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The Applicant seeks the following Order(s):</w:t>
            </w:r>
          </w:p>
          <w:p w14:paraId="07BE91D2" w14:textId="212C0E89" w:rsidR="005E7F46" w:rsidRPr="00A81D0D" w:rsidRDefault="00AC5698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bookmarkStart w:id="4" w:name="_Hlk83904350"/>
            <w:r w:rsidRPr="00A81D0D">
              <w:rPr>
                <w:rFonts w:asciiTheme="majorHAnsi" w:hAnsiTheme="majorHAnsi" w:cstheme="majorHAnsi"/>
                <w:sz w:val="20"/>
              </w:rPr>
              <w:t>(</w:t>
            </w:r>
            <w:r w:rsidRPr="00A81D0D">
              <w:rPr>
                <w:rFonts w:asciiTheme="majorHAnsi" w:hAnsiTheme="majorHAnsi" w:cstheme="majorHAnsi"/>
                <w:b/>
                <w:bCs/>
                <w:sz w:val="20"/>
              </w:rPr>
              <w:t>Note: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23EF0" w:rsidRPr="00A81D0D">
              <w:rPr>
                <w:rFonts w:asciiTheme="majorHAnsi" w:hAnsiTheme="majorHAnsi" w:cstheme="majorHAnsi"/>
                <w:sz w:val="20"/>
              </w:rPr>
              <w:t>The applicant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 cannot apply </w:t>
            </w:r>
            <w:r w:rsidR="00823EF0" w:rsidRPr="00A81D0D">
              <w:rPr>
                <w:rFonts w:asciiTheme="majorHAnsi" w:hAnsiTheme="majorHAnsi" w:cstheme="majorHAnsi"/>
                <w:sz w:val="20"/>
              </w:rPr>
              <w:t xml:space="preserve">for 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multiple orders at once. An Application for a Treatment Order can be lodged with the Court following the making of </w:t>
            </w:r>
            <w:r w:rsidR="008E21B6" w:rsidRPr="00A81D0D">
              <w:rPr>
                <w:rFonts w:asciiTheme="majorHAnsi" w:hAnsiTheme="majorHAnsi" w:cstheme="majorHAnsi"/>
                <w:sz w:val="20"/>
              </w:rPr>
              <w:t xml:space="preserve">an </w:t>
            </w:r>
            <w:r w:rsidRPr="00A81D0D">
              <w:rPr>
                <w:rFonts w:asciiTheme="majorHAnsi" w:hAnsiTheme="majorHAnsi" w:cstheme="majorHAnsi"/>
                <w:sz w:val="20"/>
              </w:rPr>
              <w:t>Assessment Orde</w:t>
            </w:r>
            <w:r w:rsidR="00823EF0" w:rsidRPr="00A81D0D">
              <w:rPr>
                <w:rFonts w:asciiTheme="majorHAnsi" w:hAnsiTheme="majorHAnsi" w:cstheme="majorHAnsi"/>
                <w:sz w:val="20"/>
              </w:rPr>
              <w:t>r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. The applicant can apply for a </w:t>
            </w:r>
            <w:r w:rsidR="00823EF0" w:rsidRPr="00A81D0D">
              <w:rPr>
                <w:rFonts w:asciiTheme="majorHAnsi" w:hAnsiTheme="majorHAnsi" w:cstheme="majorHAnsi"/>
                <w:sz w:val="20"/>
              </w:rPr>
              <w:t xml:space="preserve">separate </w:t>
            </w:r>
            <w:r w:rsidRPr="00A81D0D">
              <w:rPr>
                <w:rFonts w:asciiTheme="majorHAnsi" w:hAnsiTheme="majorHAnsi" w:cstheme="majorHAnsi"/>
                <w:sz w:val="20"/>
              </w:rPr>
              <w:t>detention order following the mak</w:t>
            </w:r>
            <w:r w:rsidR="007968B9" w:rsidRPr="00A81D0D">
              <w:rPr>
                <w:rFonts w:asciiTheme="majorHAnsi" w:hAnsiTheme="majorHAnsi" w:cstheme="majorHAnsi"/>
                <w:sz w:val="20"/>
              </w:rPr>
              <w:t>ing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 of an </w:t>
            </w:r>
            <w:r w:rsidR="00E713A1">
              <w:rPr>
                <w:rFonts w:asciiTheme="majorHAnsi" w:hAnsiTheme="majorHAnsi" w:cstheme="majorHAnsi"/>
                <w:sz w:val="20"/>
              </w:rPr>
              <w:t>A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ssessment or </w:t>
            </w:r>
            <w:r w:rsidR="00E713A1">
              <w:rPr>
                <w:rFonts w:asciiTheme="majorHAnsi" w:hAnsiTheme="majorHAnsi" w:cstheme="majorHAnsi"/>
                <w:sz w:val="20"/>
              </w:rPr>
              <w:t>T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reatment </w:t>
            </w:r>
            <w:r w:rsidR="00E713A1">
              <w:rPr>
                <w:rFonts w:asciiTheme="majorHAnsi" w:hAnsiTheme="majorHAnsi" w:cstheme="majorHAnsi"/>
                <w:sz w:val="20"/>
              </w:rPr>
              <w:t>O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rder if the child has failed to comply with that order or the Court is satisfied that </w:t>
            </w:r>
            <w:r w:rsidR="009C020A" w:rsidRPr="00A81D0D">
              <w:rPr>
                <w:rFonts w:asciiTheme="majorHAnsi" w:hAnsiTheme="majorHAnsi" w:cstheme="majorHAnsi"/>
                <w:sz w:val="20"/>
              </w:rPr>
              <w:t>the child</w:t>
            </w:r>
            <w:r w:rsidRPr="00A81D0D">
              <w:rPr>
                <w:rFonts w:asciiTheme="majorHAnsi" w:hAnsiTheme="majorHAnsi" w:cstheme="majorHAnsi"/>
                <w:sz w:val="20"/>
              </w:rPr>
              <w:t xml:space="preserve"> is likely that the child will fail to comply with that order)</w:t>
            </w:r>
            <w:bookmarkEnd w:id="4"/>
          </w:p>
          <w:p w14:paraId="3F592DB5" w14:textId="77777777" w:rsidR="00217222" w:rsidRPr="00217222" w:rsidRDefault="00217222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color w:val="FF0000"/>
                <w:sz w:val="20"/>
              </w:rPr>
            </w:pPr>
          </w:p>
          <w:p w14:paraId="773B07B7" w14:textId="7455BFA7" w:rsidR="00DE1AAC" w:rsidRDefault="00A23769" w:rsidP="0092194F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6004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46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7F46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DE1AAC">
              <w:rPr>
                <w:rFonts w:asciiTheme="majorHAnsi" w:hAnsiTheme="majorHAnsi" w:cstheme="majorHAnsi"/>
                <w:sz w:val="20"/>
              </w:rPr>
              <w:t>Assessment Order (s 54B(1)(a))</w:t>
            </w:r>
          </w:p>
          <w:p w14:paraId="27E694A4" w14:textId="098CE014" w:rsidR="00DE1AAC" w:rsidRDefault="00A23769" w:rsidP="0092194F">
            <w:pPr>
              <w:spacing w:after="120"/>
              <w:ind w:left="447" w:right="142" w:hanging="447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260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AAC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1AAC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DE1AAC">
              <w:rPr>
                <w:rFonts w:asciiTheme="majorHAnsi" w:hAnsiTheme="majorHAnsi" w:cstheme="majorHAnsi"/>
                <w:sz w:val="20"/>
              </w:rPr>
              <w:t>Treatment Order (s 54B(1)(b</w:t>
            </w:r>
            <w:r w:rsidR="0092194F">
              <w:rPr>
                <w:rFonts w:asciiTheme="majorHAnsi" w:hAnsiTheme="majorHAnsi" w:cstheme="majorHAnsi"/>
                <w:sz w:val="20"/>
              </w:rPr>
              <w:t xml:space="preserve">)) </w:t>
            </w:r>
          </w:p>
          <w:p w14:paraId="0AF6E275" w14:textId="55F94802" w:rsidR="005E7F46" w:rsidRPr="00731EE7" w:rsidRDefault="00A23769" w:rsidP="00AC5698">
            <w:pPr>
              <w:spacing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21440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94F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2194F" w:rsidRPr="00731EE7">
              <w:rPr>
                <w:rFonts w:asciiTheme="majorHAnsi" w:hAnsiTheme="majorHAnsi" w:cstheme="majorHAnsi"/>
                <w:sz w:val="20"/>
              </w:rPr>
              <w:t xml:space="preserve">    </w:t>
            </w:r>
            <w:r w:rsidR="00DE1AAC">
              <w:rPr>
                <w:rFonts w:asciiTheme="majorHAnsi" w:hAnsiTheme="majorHAnsi" w:cstheme="majorHAnsi"/>
                <w:sz w:val="20"/>
              </w:rPr>
              <w:t xml:space="preserve">Detention Order </w:t>
            </w:r>
            <w:r w:rsidR="005E7F46" w:rsidRPr="00731EE7">
              <w:rPr>
                <w:rFonts w:asciiTheme="majorHAnsi" w:hAnsiTheme="majorHAnsi" w:cstheme="majorHAnsi"/>
                <w:sz w:val="20"/>
              </w:rPr>
              <w:t>(</w:t>
            </w:r>
            <w:r w:rsidR="00DE1AAC">
              <w:rPr>
                <w:rFonts w:asciiTheme="majorHAnsi" w:hAnsiTheme="majorHAnsi" w:cstheme="majorHAnsi"/>
                <w:sz w:val="20"/>
              </w:rPr>
              <w:t>s 54B(1)(c)</w:t>
            </w:r>
            <w:r w:rsidR="005E7F46" w:rsidRPr="00731EE7">
              <w:rPr>
                <w:rFonts w:asciiTheme="majorHAnsi" w:hAnsiTheme="majorHAnsi" w:cstheme="majorHAnsi"/>
                <w:sz w:val="20"/>
              </w:rPr>
              <w:t>)</w:t>
            </w:r>
          </w:p>
          <w:p w14:paraId="225CCF68" w14:textId="48E5B62F" w:rsidR="005E7F46" w:rsidRDefault="00A23769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6252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46" w:rsidRPr="00731E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7F46" w:rsidRPr="00731EE7">
              <w:rPr>
                <w:rFonts w:asciiTheme="majorHAnsi" w:hAnsiTheme="majorHAnsi" w:cstheme="majorHAnsi"/>
                <w:sz w:val="20"/>
              </w:rPr>
              <w:t xml:space="preserve">    Consequential or Ancillary Order (s 54B(1)(d))</w:t>
            </w:r>
          </w:p>
          <w:p w14:paraId="2F8AF4C1" w14:textId="00DC5520" w:rsidR="00F81C60" w:rsidRDefault="00F81C60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FBA6B44" w14:textId="53019FA4" w:rsidR="00F81C60" w:rsidRPr="00F317D0" w:rsidRDefault="00F81C60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r w:rsidRPr="00F317D0">
              <w:rPr>
                <w:rFonts w:asciiTheme="majorHAnsi" w:hAnsiTheme="majorHAnsi" w:cstheme="majorHAnsi"/>
                <w:sz w:val="20"/>
              </w:rPr>
              <w:t>If</w:t>
            </w:r>
            <w:r w:rsidR="005B05F3" w:rsidRPr="00F317D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F317D0">
              <w:rPr>
                <w:rFonts w:asciiTheme="majorHAnsi" w:hAnsiTheme="majorHAnsi" w:cstheme="majorHAnsi"/>
                <w:sz w:val="20"/>
              </w:rPr>
              <w:t>seeking a Treatment Order, please provide the original file number of the Application for an Assessment Order:</w:t>
            </w:r>
          </w:p>
          <w:p w14:paraId="6CD9FB2F" w14:textId="01862A52" w:rsidR="00F81C60" w:rsidRPr="00F317D0" w:rsidRDefault="00F81C60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1312432A" w14:textId="2E55E30D" w:rsidR="00F81C60" w:rsidRPr="00F317D0" w:rsidRDefault="00F81C60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  <w:r w:rsidRPr="00F317D0">
              <w:rPr>
                <w:rFonts w:asciiTheme="majorHAnsi" w:hAnsiTheme="majorHAnsi" w:cstheme="majorHAnsi"/>
                <w:sz w:val="20"/>
              </w:rPr>
              <w:t xml:space="preserve">If seeking a Detention Order, please provide the original file number of the Application for an Assessment Order </w:t>
            </w:r>
            <w:r w:rsidR="000375A8" w:rsidRPr="00F317D0">
              <w:rPr>
                <w:rFonts w:asciiTheme="majorHAnsi" w:hAnsiTheme="majorHAnsi" w:cstheme="majorHAnsi"/>
                <w:sz w:val="20"/>
              </w:rPr>
              <w:t>o</w:t>
            </w:r>
            <w:r w:rsidRPr="00F317D0">
              <w:rPr>
                <w:rFonts w:asciiTheme="majorHAnsi" w:hAnsiTheme="majorHAnsi" w:cstheme="majorHAnsi"/>
                <w:sz w:val="20"/>
              </w:rPr>
              <w:t>r Treatment Orde</w:t>
            </w:r>
            <w:r w:rsidR="00DD74DE">
              <w:rPr>
                <w:rFonts w:asciiTheme="majorHAnsi" w:hAnsiTheme="majorHAnsi" w:cstheme="majorHAnsi"/>
                <w:sz w:val="20"/>
              </w:rPr>
              <w:t>r</w:t>
            </w:r>
            <w:r w:rsidRPr="00F317D0">
              <w:rPr>
                <w:rFonts w:asciiTheme="majorHAnsi" w:hAnsiTheme="majorHAnsi" w:cstheme="majorHAnsi"/>
                <w:sz w:val="20"/>
              </w:rPr>
              <w:t>:</w:t>
            </w:r>
          </w:p>
          <w:p w14:paraId="0B1167BE" w14:textId="77777777" w:rsidR="00DE1AAC" w:rsidRPr="00731EE7" w:rsidRDefault="00DE1AAC" w:rsidP="005E7F4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7FB98ED3" w14:textId="69A3387F" w:rsidR="003938B3" w:rsidRPr="00373426" w:rsidRDefault="0038578D" w:rsidP="00D705B6">
            <w:pPr>
              <w:spacing w:before="120" w:after="120"/>
              <w:ind w:right="142"/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373426">
              <w:rPr>
                <w:rFonts w:asciiTheme="majorHAnsi" w:hAnsiTheme="majorHAnsi" w:cstheme="majorHAnsi"/>
                <w:b/>
                <w:sz w:val="20"/>
              </w:rPr>
              <w:t>Grounds of application</w:t>
            </w:r>
          </w:p>
          <w:p w14:paraId="0CA9208D" w14:textId="2FF44284" w:rsidR="003938B3" w:rsidRPr="00373426" w:rsidRDefault="00E140DC" w:rsidP="00D705B6">
            <w:pPr>
              <w:spacing w:before="120" w:after="120"/>
              <w:ind w:right="142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(</w:t>
            </w:r>
            <w:r w:rsidR="0020216F" w:rsidRPr="00373426">
              <w:rPr>
                <w:rFonts w:asciiTheme="majorHAnsi" w:hAnsiTheme="majorHAnsi" w:cstheme="majorHAnsi"/>
                <w:b/>
                <w:sz w:val="18"/>
                <w:szCs w:val="18"/>
              </w:rPr>
              <w:t>O</w:t>
            </w:r>
            <w:r w:rsidR="003336DE" w:rsidRPr="00373426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utline in separately numbered paragraphs and attach additional pages if necessary</w:t>
            </w:r>
            <w:r w:rsidR="00DD74D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 xml:space="preserve">. If the application is for a Detention Order, please </w:t>
            </w:r>
            <w:r w:rsidR="00DD74DE" w:rsidRPr="00DD74D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 xml:space="preserve">provide </w:t>
            </w:r>
            <w:r w:rsidR="00DD74DE" w:rsidRPr="00EB41F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 proposed dates and times for treatment</w:t>
            </w:r>
            <w:r w:rsidR="00880A9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  <w:r w:rsidR="003336DE" w:rsidRPr="00373426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)</w:t>
            </w:r>
          </w:p>
          <w:p w14:paraId="4F528A47" w14:textId="61572212" w:rsidR="005D7020" w:rsidRPr="00731EE7" w:rsidRDefault="005D7020" w:rsidP="005D7020">
            <w:pPr>
              <w:pStyle w:val="ListParagraph"/>
              <w:numPr>
                <w:ilvl w:val="0"/>
                <w:numId w:val="13"/>
              </w:numPr>
              <w:spacing w:before="120" w:after="120"/>
              <w:ind w:right="142"/>
              <w:rPr>
                <w:rFonts w:asciiTheme="majorHAnsi" w:hAnsiTheme="majorHAnsi" w:cstheme="majorHAnsi"/>
                <w:sz w:val="20"/>
              </w:rPr>
            </w:pPr>
          </w:p>
          <w:p w14:paraId="2C8FA374" w14:textId="3F4F82C3" w:rsidR="005D7020" w:rsidRPr="00731EE7" w:rsidRDefault="005D7020" w:rsidP="005D7020">
            <w:pPr>
              <w:pStyle w:val="ListParagraph"/>
              <w:numPr>
                <w:ilvl w:val="0"/>
                <w:numId w:val="13"/>
              </w:numPr>
              <w:spacing w:before="120" w:after="120"/>
              <w:ind w:right="142"/>
              <w:rPr>
                <w:rFonts w:asciiTheme="majorHAnsi" w:hAnsiTheme="majorHAnsi" w:cstheme="majorHAnsi"/>
                <w:sz w:val="20"/>
              </w:rPr>
            </w:pPr>
          </w:p>
          <w:p w14:paraId="1758957F" w14:textId="1332FF70" w:rsidR="003938B3" w:rsidRPr="00F81C60" w:rsidRDefault="003938B3" w:rsidP="00D705B6">
            <w:pPr>
              <w:pStyle w:val="ListParagraph"/>
              <w:numPr>
                <w:ilvl w:val="0"/>
                <w:numId w:val="13"/>
              </w:numPr>
              <w:spacing w:before="120" w:after="120"/>
              <w:ind w:right="142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C1711B3" w14:textId="67098E25" w:rsidR="00F74A0C" w:rsidRPr="00217222" w:rsidRDefault="00F74A0C" w:rsidP="009168ED">
      <w:pPr>
        <w:ind w:right="-284"/>
        <w:contextualSpacing/>
        <w:rPr>
          <w:rFonts w:asciiTheme="majorHAnsi" w:hAnsiTheme="majorHAnsi" w:cstheme="majorHAnsi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759FA" w:rsidRPr="00731EE7" w14:paraId="01841533" w14:textId="77777777" w:rsidTr="00731EE7">
        <w:tc>
          <w:tcPr>
            <w:tcW w:w="10485" w:type="dxa"/>
          </w:tcPr>
          <w:p w14:paraId="3E1FB24C" w14:textId="50F320F6" w:rsidR="000A13F2" w:rsidRPr="00731EE7" w:rsidRDefault="000A13F2" w:rsidP="002319F6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>To the lodging party: WARNING</w:t>
            </w:r>
          </w:p>
          <w:p w14:paraId="6107DB9C" w14:textId="77777777" w:rsidR="000A13F2" w:rsidRPr="00731EE7" w:rsidRDefault="000A13F2" w:rsidP="002319F6">
            <w:pPr>
              <w:contextualSpacing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This document will be served on all parties. If there is a safety concern and you do not wish to specify all of your personal information, please mark this information as ‘</w:t>
            </w:r>
            <w:r w:rsidRPr="00731EE7">
              <w:rPr>
                <w:rFonts w:asciiTheme="majorHAnsi" w:hAnsiTheme="majorHAnsi" w:cstheme="majorHAnsi"/>
                <w:b/>
                <w:sz w:val="20"/>
              </w:rPr>
              <w:t>Withheld’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and provide those details to the Youth Court Registry separately</w:t>
            </w:r>
            <w:r w:rsidRPr="00731EE7">
              <w:rPr>
                <w:rFonts w:asciiTheme="majorHAnsi" w:hAnsiTheme="majorHAnsi" w:cstheme="majorHAnsi"/>
                <w:b/>
                <w:sz w:val="20"/>
              </w:rPr>
              <w:t>.</w:t>
            </w:r>
          </w:p>
          <w:p w14:paraId="0580CCE3" w14:textId="77777777" w:rsidR="000A13F2" w:rsidRPr="00731EE7" w:rsidRDefault="000A13F2" w:rsidP="002319F6">
            <w:pPr>
              <w:contextualSpacing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  <w:p w14:paraId="3940D271" w14:textId="2545AF7D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 xml:space="preserve">To the </w:t>
            </w:r>
            <w:r w:rsidR="00677124" w:rsidRPr="00731EE7">
              <w:rPr>
                <w:rFonts w:asciiTheme="majorHAnsi" w:hAnsiTheme="majorHAnsi" w:cstheme="majorHAnsi"/>
                <w:b/>
                <w:sz w:val="20"/>
              </w:rPr>
              <w:t>Child</w:t>
            </w:r>
            <w:r w:rsidRPr="00731EE7">
              <w:rPr>
                <w:rFonts w:asciiTheme="majorHAnsi" w:hAnsiTheme="majorHAnsi" w:cstheme="majorHAnsi"/>
                <w:b/>
                <w:sz w:val="20"/>
              </w:rPr>
              <w:t>: WARNING</w:t>
            </w:r>
          </w:p>
          <w:p w14:paraId="06D618D0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The Applicant has applied for orders set out in this Application.</w:t>
            </w:r>
          </w:p>
          <w:p w14:paraId="5E829C48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  <w:p w14:paraId="53B26340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This Application will be considered at the hearing at the date and time set out at the top of this document. </w:t>
            </w:r>
          </w:p>
          <w:p w14:paraId="7D967A12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10D5ECFE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lastRenderedPageBreak/>
              <w:t>If you wish to oppose the application, or make submissions about it:</w:t>
            </w:r>
          </w:p>
          <w:p w14:paraId="79F187D7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41F52C74" w14:textId="77777777" w:rsidR="00C759FA" w:rsidRPr="00731EE7" w:rsidRDefault="00C759FA" w:rsidP="002319F6">
            <w:pPr>
              <w:numPr>
                <w:ilvl w:val="0"/>
                <w:numId w:val="12"/>
              </w:numPr>
              <w:contextualSpacing/>
              <w:jc w:val="left"/>
              <w:rPr>
                <w:rFonts w:asciiTheme="majorHAnsi" w:hAnsiTheme="majorHAnsi" w:cstheme="majorHAnsi"/>
                <w:i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you </w:t>
            </w:r>
            <w:r w:rsidRPr="00731EE7">
              <w:rPr>
                <w:rFonts w:asciiTheme="majorHAnsi" w:hAnsiTheme="majorHAnsi" w:cstheme="majorHAnsi"/>
                <w:b/>
                <w:sz w:val="20"/>
              </w:rPr>
              <w:t>must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731EE7">
              <w:rPr>
                <w:rFonts w:asciiTheme="majorHAnsi" w:hAnsiTheme="majorHAnsi" w:cstheme="majorHAnsi"/>
                <w:b/>
                <w:sz w:val="20"/>
              </w:rPr>
              <w:t>attend the hearing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and </w:t>
            </w:r>
          </w:p>
          <w:p w14:paraId="75B746F6" w14:textId="77777777" w:rsidR="00C759FA" w:rsidRPr="00731EE7" w:rsidRDefault="00C759FA" w:rsidP="002319F6">
            <w:pPr>
              <w:numPr>
                <w:ilvl w:val="0"/>
                <w:numId w:val="12"/>
              </w:numPr>
              <w:contextualSpacing/>
              <w:jc w:val="left"/>
              <w:rPr>
                <w:rFonts w:asciiTheme="majorHAnsi" w:hAnsiTheme="majorHAnsi" w:cstheme="majorHAnsi"/>
                <w:i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>you may be required to file a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731EE7">
              <w:rPr>
                <w:rFonts w:asciiTheme="majorHAnsi" w:hAnsiTheme="majorHAnsi" w:cstheme="majorHAnsi"/>
                <w:b/>
                <w:sz w:val="20"/>
              </w:rPr>
              <w:t xml:space="preserve">Response </w:t>
            </w:r>
            <w:r w:rsidRPr="00731EE7">
              <w:rPr>
                <w:rFonts w:asciiTheme="majorHAnsi" w:hAnsiTheme="majorHAnsi" w:cstheme="majorHAnsi"/>
                <w:sz w:val="20"/>
              </w:rPr>
              <w:t>at a later stage</w:t>
            </w:r>
            <w:r w:rsidRPr="00731EE7">
              <w:rPr>
                <w:rFonts w:asciiTheme="majorHAnsi" w:hAnsiTheme="majorHAnsi" w:cstheme="majorHAnsi"/>
                <w:b/>
                <w:sz w:val="20"/>
              </w:rPr>
              <w:t>.</w:t>
            </w:r>
          </w:p>
          <w:p w14:paraId="132A4FFE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i/>
                <w:sz w:val="20"/>
              </w:rPr>
            </w:pPr>
          </w:p>
          <w:p w14:paraId="594B8A3B" w14:textId="77777777" w:rsidR="00C759FA" w:rsidRPr="00731EE7" w:rsidRDefault="00C759FA" w:rsidP="002319F6">
            <w:pPr>
              <w:contextualSpacing/>
              <w:jc w:val="left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If you do not attend the Court hearing, orders may be made without further warning.</w:t>
            </w:r>
          </w:p>
          <w:p w14:paraId="4202D3CC" w14:textId="77777777" w:rsidR="00C759FA" w:rsidRPr="00731EE7" w:rsidRDefault="00C759FA" w:rsidP="002319F6">
            <w:pPr>
              <w:overflowPunct/>
              <w:autoSpaceDE/>
              <w:autoSpaceDN/>
              <w:adjustRightInd/>
              <w:ind w:right="141"/>
              <w:contextualSpacing/>
              <w:jc w:val="left"/>
              <w:textAlignment w:val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32E0212" w14:textId="77777777" w:rsidR="00085A5D" w:rsidRPr="00731EE7" w:rsidRDefault="00085A5D" w:rsidP="009168ED">
      <w:pPr>
        <w:spacing w:after="120"/>
        <w:contextualSpacing/>
        <w:jc w:val="left"/>
        <w:rPr>
          <w:rFonts w:asciiTheme="majorHAnsi" w:hAnsiTheme="majorHAnsi" w:cstheme="majorHAnsi"/>
          <w:sz w:val="20"/>
        </w:rPr>
      </w:pPr>
    </w:p>
    <w:tbl>
      <w:tblPr>
        <w:tblStyle w:val="TableGrid5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85A5D" w:rsidRPr="00731EE7" w14:paraId="02041381" w14:textId="77777777" w:rsidTr="006978D2">
        <w:trPr>
          <w:trHeight w:val="1816"/>
        </w:trPr>
        <w:tc>
          <w:tcPr>
            <w:tcW w:w="10602" w:type="dxa"/>
          </w:tcPr>
          <w:p w14:paraId="57123D63" w14:textId="77777777" w:rsidR="00085A5D" w:rsidRPr="00731EE7" w:rsidRDefault="00085A5D" w:rsidP="009168ED">
            <w:pPr>
              <w:spacing w:before="1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sz w:val="20"/>
              </w:rPr>
              <w:t>Accompanying Documents</w:t>
            </w:r>
          </w:p>
          <w:p w14:paraId="6938955E" w14:textId="77777777" w:rsidR="00085A5D" w:rsidRPr="00731EE7" w:rsidRDefault="00085A5D" w:rsidP="00731EE7">
            <w:pPr>
              <w:ind w:left="-454"/>
              <w:contextualSpacing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</w:p>
          <w:p w14:paraId="3AC71496" w14:textId="5DCB58E0" w:rsidR="00085A5D" w:rsidRPr="00731EE7" w:rsidRDefault="00085A5D" w:rsidP="009168ED">
            <w:pPr>
              <w:tabs>
                <w:tab w:val="right" w:pos="10773"/>
              </w:tabs>
              <w:ind w:left="454" w:hanging="454"/>
              <w:contextualSpacing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31EE7">
              <w:rPr>
                <w:rFonts w:asciiTheme="majorHAnsi" w:hAnsiTheme="majorHAnsi" w:cstheme="majorHAnsi"/>
                <w:color w:val="000000"/>
                <w:sz w:val="20"/>
              </w:rPr>
              <w:t>Accompanying service of this Application is a:</w:t>
            </w:r>
          </w:p>
          <w:p w14:paraId="026D8561" w14:textId="77777777" w:rsidR="00085A5D" w:rsidRPr="00731EE7" w:rsidRDefault="00085A5D" w:rsidP="009168ED">
            <w:pPr>
              <w:tabs>
                <w:tab w:val="right" w:pos="10773"/>
              </w:tabs>
              <w:ind w:left="454" w:hanging="454"/>
              <w:contextualSpacing/>
              <w:rPr>
                <w:rFonts w:asciiTheme="majorHAnsi" w:hAnsiTheme="majorHAnsi" w:cstheme="majorHAnsi"/>
                <w:color w:val="000000"/>
                <w:sz w:val="20"/>
              </w:rPr>
            </w:pPr>
          </w:p>
          <w:p w14:paraId="3EA28745" w14:textId="4C62B81C" w:rsidR="00085A5D" w:rsidRDefault="00085A5D" w:rsidP="009168ED">
            <w:pPr>
              <w:tabs>
                <w:tab w:val="right" w:pos="10773"/>
              </w:tabs>
              <w:contextualSpacing/>
              <w:rPr>
                <w:rFonts w:asciiTheme="majorHAnsi" w:hAnsiTheme="majorHAnsi" w:cstheme="majorHAnsi"/>
                <w:sz w:val="18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[       ] Supporting Affidavit </w:t>
            </w:r>
            <w:r w:rsidRPr="00731EE7">
              <w:rPr>
                <w:rFonts w:asciiTheme="majorHAnsi" w:hAnsiTheme="majorHAnsi" w:cstheme="majorHAnsi"/>
                <w:sz w:val="18"/>
              </w:rPr>
              <w:t>(</w:t>
            </w:r>
            <w:r w:rsidR="00C97FB9" w:rsidRPr="00731EE7">
              <w:rPr>
                <w:rFonts w:asciiTheme="majorHAnsi" w:hAnsiTheme="majorHAnsi" w:cstheme="majorHAnsi"/>
                <w:sz w:val="18"/>
              </w:rPr>
              <w:t>required</w:t>
            </w:r>
            <w:r w:rsidRPr="00731EE7">
              <w:rPr>
                <w:rFonts w:asciiTheme="majorHAnsi" w:hAnsiTheme="majorHAnsi" w:cstheme="majorHAnsi"/>
                <w:sz w:val="18"/>
              </w:rPr>
              <w:t>)</w:t>
            </w:r>
          </w:p>
          <w:p w14:paraId="023DEE21" w14:textId="1CE5274E" w:rsidR="00C8404E" w:rsidRDefault="00C8404E" w:rsidP="009168ED">
            <w:pPr>
              <w:tabs>
                <w:tab w:val="right" w:pos="10773"/>
              </w:tabs>
              <w:contextualSpacing/>
              <w:rPr>
                <w:rFonts w:asciiTheme="majorHAnsi" w:hAnsiTheme="majorHAnsi" w:cstheme="majorHAnsi"/>
                <w:sz w:val="18"/>
              </w:rPr>
            </w:pPr>
          </w:p>
          <w:p w14:paraId="7C2C4246" w14:textId="0154378F" w:rsidR="00085A5D" w:rsidRPr="00005ED7" w:rsidRDefault="00C8404E" w:rsidP="00C8404E">
            <w:pPr>
              <w:tabs>
                <w:tab w:val="right" w:pos="10773"/>
              </w:tabs>
              <w:contextualSpacing/>
              <w:rPr>
                <w:rFonts w:asciiTheme="majorHAnsi" w:hAnsiTheme="majorHAnsi" w:cstheme="majorHAnsi"/>
                <w:sz w:val="18"/>
              </w:rPr>
            </w:pPr>
            <w:r w:rsidRPr="00005ED7">
              <w:rPr>
                <w:rFonts w:asciiTheme="majorHAnsi" w:hAnsiTheme="majorHAnsi" w:cstheme="majorHAnsi"/>
                <w:sz w:val="18"/>
              </w:rPr>
              <w:t>[        ] Statement of Rights (required) (</w:t>
            </w:r>
            <w:r w:rsidR="00FA4CF7" w:rsidRPr="00005ED7">
              <w:rPr>
                <w:rFonts w:asciiTheme="majorHAnsi" w:hAnsiTheme="majorHAnsi" w:cstheme="majorHAnsi"/>
                <w:sz w:val="18"/>
              </w:rPr>
              <w:t>l</w:t>
            </w:r>
            <w:r w:rsidRPr="00005ED7">
              <w:rPr>
                <w:rFonts w:asciiTheme="majorHAnsi" w:hAnsiTheme="majorHAnsi" w:cstheme="majorHAnsi"/>
                <w:sz w:val="18"/>
              </w:rPr>
              <w:t xml:space="preserve">ocated on the CAA website: </w:t>
            </w:r>
            <w:hyperlink r:id="rId9" w:history="1">
              <w:r w:rsidRPr="00005ED7">
                <w:rPr>
                  <w:rStyle w:val="Hyperlink"/>
                  <w:rFonts w:asciiTheme="majorHAnsi" w:hAnsiTheme="majorHAnsi" w:cstheme="majorHAnsi"/>
                  <w:color w:val="auto"/>
                  <w:sz w:val="18"/>
                </w:rPr>
                <w:t>www.courts.sa.gov.au</w:t>
              </w:r>
            </w:hyperlink>
            <w:r w:rsidRPr="00005ED7">
              <w:rPr>
                <w:rFonts w:asciiTheme="majorHAnsi" w:hAnsiTheme="majorHAnsi" w:cstheme="majorHAnsi"/>
                <w:sz w:val="18"/>
              </w:rPr>
              <w:t>)</w:t>
            </w:r>
          </w:p>
          <w:p w14:paraId="5EF7C13D" w14:textId="07E2C53A" w:rsidR="00C8404E" w:rsidRPr="00731EE7" w:rsidRDefault="00C8404E" w:rsidP="00C8404E">
            <w:pPr>
              <w:tabs>
                <w:tab w:val="right" w:pos="10773"/>
              </w:tabs>
              <w:contextualSpacing/>
              <w:rPr>
                <w:rFonts w:asciiTheme="majorHAnsi" w:hAnsiTheme="majorHAnsi" w:cstheme="majorHAnsi"/>
                <w:sz w:val="20"/>
              </w:rPr>
            </w:pPr>
          </w:p>
          <w:p w14:paraId="33CF267A" w14:textId="15A033AB" w:rsidR="00085A5D" w:rsidRDefault="00085A5D" w:rsidP="006978D2">
            <w:pPr>
              <w:tabs>
                <w:tab w:val="right" w:pos="10773"/>
              </w:tabs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 xml:space="preserve">[       ] If other additional document(s) </w:t>
            </w:r>
            <w:r w:rsidR="003C3E34" w:rsidRPr="00731EE7">
              <w:rPr>
                <w:rFonts w:asciiTheme="majorHAnsi" w:hAnsiTheme="majorHAnsi" w:cstheme="majorHAnsi"/>
                <w:sz w:val="20"/>
              </w:rPr>
              <w:t>(e.g. medical reports)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 list below:</w:t>
            </w:r>
          </w:p>
          <w:p w14:paraId="68DD048A" w14:textId="61BD3CB7" w:rsidR="00C8404E" w:rsidRPr="00731EE7" w:rsidRDefault="00C8404E" w:rsidP="006978D2">
            <w:pPr>
              <w:tabs>
                <w:tab w:val="right" w:pos="10773"/>
              </w:tabs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16CE885" w14:textId="36503DE2" w:rsidR="00680882" w:rsidRPr="00217222" w:rsidRDefault="00680882" w:rsidP="009168ED">
      <w:pPr>
        <w:ind w:right="141"/>
        <w:contextualSpacing/>
        <w:rPr>
          <w:rFonts w:asciiTheme="majorHAnsi" w:hAnsiTheme="majorHAnsi" w:cstheme="majorHAnsi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80882" w:rsidRPr="00731EE7" w14:paraId="6540D9BD" w14:textId="77777777" w:rsidTr="00E73867">
        <w:tc>
          <w:tcPr>
            <w:tcW w:w="10485" w:type="dxa"/>
          </w:tcPr>
          <w:p w14:paraId="05EBB755" w14:textId="2EE25892" w:rsidR="00C71C75" w:rsidRPr="00731EE7" w:rsidRDefault="00C71C75" w:rsidP="00C71C75">
            <w:pPr>
              <w:spacing w:before="120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731EE7">
              <w:rPr>
                <w:rFonts w:asciiTheme="majorHAnsi" w:hAnsiTheme="majorHAnsi" w:cstheme="majorHAnsi"/>
                <w:b/>
                <w:color w:val="000000"/>
                <w:sz w:val="20"/>
              </w:rPr>
              <w:t>Service</w:t>
            </w:r>
          </w:p>
          <w:p w14:paraId="3EE4D999" w14:textId="66A99254" w:rsidR="00C71C75" w:rsidRPr="00731EE7" w:rsidRDefault="00C71C75" w:rsidP="00C71C75">
            <w:pPr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</w:p>
          <w:p w14:paraId="6C7C9261" w14:textId="4DB7542E" w:rsidR="00C71C75" w:rsidRPr="00731EE7" w:rsidRDefault="00C71C75" w:rsidP="00C71C75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[       ] It is intended to serve this Application on all other parties.</w:t>
            </w:r>
          </w:p>
          <w:p w14:paraId="02087E3D" w14:textId="31C5FDA6" w:rsidR="00C71C75" w:rsidRPr="00731EE7" w:rsidRDefault="00C71C75" w:rsidP="00C71C75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>[       ] It is not intended to serve this Application on the following parties: [</w:t>
            </w:r>
            <w:r w:rsidRPr="00731EE7">
              <w:rPr>
                <w:rFonts w:asciiTheme="majorHAnsi" w:hAnsiTheme="majorHAnsi" w:cstheme="majorHAnsi"/>
                <w:i/>
                <w:sz w:val="18"/>
              </w:rPr>
              <w:t>list names</w:t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] </w:t>
            </w:r>
          </w:p>
          <w:p w14:paraId="1ADFAC53" w14:textId="77777777" w:rsidR="00C71C75" w:rsidRPr="00731EE7" w:rsidRDefault="00C71C75" w:rsidP="00C71C75">
            <w:pPr>
              <w:spacing w:after="12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11E2AE8B" w14:textId="183A2A96" w:rsidR="00C71C75" w:rsidRPr="00731EE7" w:rsidRDefault="00C71C75" w:rsidP="00C71C75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20"/>
              </w:rPr>
              <w:tab/>
              <w:t>because [</w:t>
            </w:r>
            <w:r w:rsidRPr="00731EE7">
              <w:rPr>
                <w:rFonts w:asciiTheme="majorHAnsi" w:hAnsiTheme="majorHAnsi" w:cstheme="majorHAnsi"/>
                <w:i/>
                <w:sz w:val="18"/>
              </w:rPr>
              <w:t>reasons</w:t>
            </w:r>
            <w:r w:rsidRPr="00731EE7">
              <w:rPr>
                <w:rFonts w:asciiTheme="majorHAnsi" w:hAnsiTheme="majorHAnsi" w:cstheme="majorHAnsi"/>
                <w:sz w:val="20"/>
              </w:rPr>
              <w:t>]</w:t>
            </w:r>
          </w:p>
          <w:p w14:paraId="17B8CAC7" w14:textId="77777777" w:rsidR="00680882" w:rsidRDefault="00C71C75" w:rsidP="009168ED">
            <w:pPr>
              <w:ind w:right="141"/>
              <w:contextualSpacing/>
              <w:rPr>
                <w:rFonts w:asciiTheme="majorHAnsi" w:hAnsiTheme="majorHAnsi" w:cstheme="majorHAnsi"/>
                <w:sz w:val="20"/>
              </w:rPr>
            </w:pPr>
            <w:r w:rsidRPr="00731EE7">
              <w:rPr>
                <w:rFonts w:asciiTheme="majorHAnsi" w:hAnsiTheme="majorHAnsi" w:cstheme="majorHAnsi"/>
                <w:sz w:val="6"/>
                <w:szCs w:val="6"/>
              </w:rPr>
              <w:br/>
            </w:r>
            <w:r w:rsidRPr="00731EE7">
              <w:rPr>
                <w:rFonts w:asciiTheme="majorHAnsi" w:hAnsiTheme="majorHAnsi" w:cstheme="majorHAnsi"/>
                <w:sz w:val="6"/>
                <w:szCs w:val="6"/>
              </w:rPr>
              <w:br/>
            </w:r>
            <w:r w:rsidRPr="00731EE7">
              <w:rPr>
                <w:rFonts w:asciiTheme="majorHAnsi" w:hAnsiTheme="majorHAnsi" w:cstheme="majorHAnsi"/>
                <w:sz w:val="20"/>
              </w:rPr>
              <w:t xml:space="preserve">This document must be served in accordance with legislation and the Rules of Court. </w:t>
            </w:r>
          </w:p>
          <w:p w14:paraId="3DF1185F" w14:textId="647BC869" w:rsidR="003D7E21" w:rsidRPr="00731EE7" w:rsidRDefault="003D7E21" w:rsidP="009168ED">
            <w:pPr>
              <w:ind w:right="14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1E9D9B8F" w14:textId="77777777" w:rsidR="007B7CEA" w:rsidRPr="00731EE7" w:rsidRDefault="007B7CEA" w:rsidP="0027160B">
      <w:pPr>
        <w:rPr>
          <w:rFonts w:asciiTheme="majorHAnsi" w:hAnsiTheme="majorHAnsi" w:cstheme="majorHAnsi"/>
          <w:color w:val="000000" w:themeColor="text1"/>
          <w:sz w:val="20"/>
        </w:rPr>
      </w:pPr>
    </w:p>
    <w:sectPr w:rsidR="007B7CEA" w:rsidRPr="00731EE7" w:rsidSect="00731EE7"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1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3711" w14:textId="77777777" w:rsidR="001F5F51" w:rsidRDefault="001F5F51" w:rsidP="00F437EE">
      <w:r>
        <w:separator/>
      </w:r>
    </w:p>
  </w:endnote>
  <w:endnote w:type="continuationSeparator" w:id="0">
    <w:p w14:paraId="69FC7745" w14:textId="77777777" w:rsidR="001F5F51" w:rsidRDefault="001F5F5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2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D3F3F" w14:textId="557745CD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CA646" w14:textId="753FC534" w:rsidR="00731EE7" w:rsidRDefault="00731EE7" w:rsidP="00731EE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12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85C61" w14:textId="10F5A631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393C1" w14:textId="77777777" w:rsidR="00731EE7" w:rsidRDefault="0073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F3C7" w14:textId="77777777" w:rsidR="001F5F51" w:rsidRDefault="001F5F51" w:rsidP="00F437EE">
      <w:r>
        <w:separator/>
      </w:r>
    </w:p>
  </w:footnote>
  <w:footnote w:type="continuationSeparator" w:id="0">
    <w:p w14:paraId="46571517" w14:textId="77777777" w:rsidR="001F5F51" w:rsidRDefault="001F5F5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E18F" w14:textId="43350056" w:rsidR="00085A5D" w:rsidRPr="004925D1" w:rsidRDefault="00731EE7" w:rsidP="004925D1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Draft 7 - 12 April</w:t>
    </w:r>
    <w:r w:rsidR="005845B4">
      <w:rPr>
        <w:rFonts w:asciiTheme="minorHAnsi" w:hAnsiTheme="minorHAnsi" w:cstheme="minorHAnsi"/>
        <w:i/>
        <w:sz w:val="18"/>
        <w:szCs w:val="18"/>
      </w:rPr>
      <w:t xml:space="preserve"> 2021</w:t>
    </w:r>
  </w:p>
  <w:p w14:paraId="06440504" w14:textId="77777777" w:rsidR="00085A5D" w:rsidRDefault="0008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C9F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3F4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DC1"/>
    <w:multiLevelType w:val="hybridMultilevel"/>
    <w:tmpl w:val="600E9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DE60757"/>
    <w:multiLevelType w:val="hybridMultilevel"/>
    <w:tmpl w:val="6998740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BC8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06E9"/>
    <w:multiLevelType w:val="hybridMultilevel"/>
    <w:tmpl w:val="A01CE2A4"/>
    <w:lvl w:ilvl="0" w:tplc="911EA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C8547B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3A23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8A4"/>
    <w:multiLevelType w:val="hybridMultilevel"/>
    <w:tmpl w:val="F1CCD8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61641"/>
    <w:multiLevelType w:val="hybridMultilevel"/>
    <w:tmpl w:val="BCF2FF9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5F86"/>
    <w:multiLevelType w:val="hybridMultilevel"/>
    <w:tmpl w:val="987689AE"/>
    <w:lvl w:ilvl="0" w:tplc="9DE2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433D9B"/>
    <w:multiLevelType w:val="hybridMultilevel"/>
    <w:tmpl w:val="26CE24B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405B005-BFF8-4334-84DC-914B32CC5F80}"/>
    <w:docVar w:name="dgnword-eventsink" w:val="675778376"/>
  </w:docVars>
  <w:rsids>
    <w:rsidRoot w:val="00E81BE3"/>
    <w:rsid w:val="00003A4F"/>
    <w:rsid w:val="00004E67"/>
    <w:rsid w:val="00005ED7"/>
    <w:rsid w:val="000110AF"/>
    <w:rsid w:val="00011C5A"/>
    <w:rsid w:val="00014FDB"/>
    <w:rsid w:val="00022721"/>
    <w:rsid w:val="000323EA"/>
    <w:rsid w:val="000327E3"/>
    <w:rsid w:val="00037529"/>
    <w:rsid w:val="000375A8"/>
    <w:rsid w:val="00037F91"/>
    <w:rsid w:val="00044147"/>
    <w:rsid w:val="00046AD1"/>
    <w:rsid w:val="00055E35"/>
    <w:rsid w:val="00065F6E"/>
    <w:rsid w:val="00071A30"/>
    <w:rsid w:val="00074614"/>
    <w:rsid w:val="00074E8B"/>
    <w:rsid w:val="0007635A"/>
    <w:rsid w:val="00076CDF"/>
    <w:rsid w:val="00080A91"/>
    <w:rsid w:val="000822E2"/>
    <w:rsid w:val="000826FB"/>
    <w:rsid w:val="00085A5D"/>
    <w:rsid w:val="000920E7"/>
    <w:rsid w:val="00094A0F"/>
    <w:rsid w:val="0009527C"/>
    <w:rsid w:val="000A13F2"/>
    <w:rsid w:val="000A38DA"/>
    <w:rsid w:val="000A7811"/>
    <w:rsid w:val="000B3DD7"/>
    <w:rsid w:val="000B5515"/>
    <w:rsid w:val="000C20D9"/>
    <w:rsid w:val="000C5A97"/>
    <w:rsid w:val="000C60A3"/>
    <w:rsid w:val="000C7363"/>
    <w:rsid w:val="000E5CA1"/>
    <w:rsid w:val="000E6EBA"/>
    <w:rsid w:val="000F06A0"/>
    <w:rsid w:val="000F2409"/>
    <w:rsid w:val="000F4B8B"/>
    <w:rsid w:val="000F7740"/>
    <w:rsid w:val="00110411"/>
    <w:rsid w:val="0012351C"/>
    <w:rsid w:val="00123F92"/>
    <w:rsid w:val="00127DCB"/>
    <w:rsid w:val="00141F8F"/>
    <w:rsid w:val="0014266D"/>
    <w:rsid w:val="00145C6E"/>
    <w:rsid w:val="00146DDF"/>
    <w:rsid w:val="00174F57"/>
    <w:rsid w:val="00176506"/>
    <w:rsid w:val="00183256"/>
    <w:rsid w:val="00191B8A"/>
    <w:rsid w:val="00195F2E"/>
    <w:rsid w:val="00197AD2"/>
    <w:rsid w:val="001A7321"/>
    <w:rsid w:val="001B0230"/>
    <w:rsid w:val="001B0FC8"/>
    <w:rsid w:val="001B23B8"/>
    <w:rsid w:val="001C0C0E"/>
    <w:rsid w:val="001C753C"/>
    <w:rsid w:val="001C77AB"/>
    <w:rsid w:val="001D332F"/>
    <w:rsid w:val="001D353D"/>
    <w:rsid w:val="001D39BE"/>
    <w:rsid w:val="001D5998"/>
    <w:rsid w:val="001E0EC2"/>
    <w:rsid w:val="001E18DA"/>
    <w:rsid w:val="001E5858"/>
    <w:rsid w:val="001E70A6"/>
    <w:rsid w:val="001F5F51"/>
    <w:rsid w:val="0020216F"/>
    <w:rsid w:val="002023E2"/>
    <w:rsid w:val="0021188B"/>
    <w:rsid w:val="00217222"/>
    <w:rsid w:val="002201AD"/>
    <w:rsid w:val="00223CDD"/>
    <w:rsid w:val="002319F6"/>
    <w:rsid w:val="00237F69"/>
    <w:rsid w:val="002518BD"/>
    <w:rsid w:val="002536B5"/>
    <w:rsid w:val="002543B8"/>
    <w:rsid w:val="002637A5"/>
    <w:rsid w:val="00266A50"/>
    <w:rsid w:val="002677A9"/>
    <w:rsid w:val="00267C30"/>
    <w:rsid w:val="0027160B"/>
    <w:rsid w:val="0027273E"/>
    <w:rsid w:val="002838ED"/>
    <w:rsid w:val="00283BED"/>
    <w:rsid w:val="002A420C"/>
    <w:rsid w:val="002B3F19"/>
    <w:rsid w:val="002C19EC"/>
    <w:rsid w:val="002C1DF8"/>
    <w:rsid w:val="002C2950"/>
    <w:rsid w:val="002C2C2C"/>
    <w:rsid w:val="002C5322"/>
    <w:rsid w:val="002E1E66"/>
    <w:rsid w:val="002E4B2F"/>
    <w:rsid w:val="002F4C3A"/>
    <w:rsid w:val="002F60B1"/>
    <w:rsid w:val="00303B49"/>
    <w:rsid w:val="00303F04"/>
    <w:rsid w:val="00306476"/>
    <w:rsid w:val="00306A6A"/>
    <w:rsid w:val="00310402"/>
    <w:rsid w:val="003119D9"/>
    <w:rsid w:val="003177AB"/>
    <w:rsid w:val="00327736"/>
    <w:rsid w:val="00327D1E"/>
    <w:rsid w:val="00327E30"/>
    <w:rsid w:val="003300F5"/>
    <w:rsid w:val="0033242E"/>
    <w:rsid w:val="003336DE"/>
    <w:rsid w:val="00335A1F"/>
    <w:rsid w:val="003405B7"/>
    <w:rsid w:val="00341ED4"/>
    <w:rsid w:val="00344600"/>
    <w:rsid w:val="0035312C"/>
    <w:rsid w:val="003646F1"/>
    <w:rsid w:val="00365EC5"/>
    <w:rsid w:val="00373426"/>
    <w:rsid w:val="00375BA9"/>
    <w:rsid w:val="0038578D"/>
    <w:rsid w:val="00392F89"/>
    <w:rsid w:val="0039342D"/>
    <w:rsid w:val="003938B3"/>
    <w:rsid w:val="00393A81"/>
    <w:rsid w:val="003954F7"/>
    <w:rsid w:val="003A2184"/>
    <w:rsid w:val="003A4B77"/>
    <w:rsid w:val="003A65B1"/>
    <w:rsid w:val="003B3B4C"/>
    <w:rsid w:val="003B6E96"/>
    <w:rsid w:val="003C08CF"/>
    <w:rsid w:val="003C1191"/>
    <w:rsid w:val="003C2153"/>
    <w:rsid w:val="003C3E34"/>
    <w:rsid w:val="003C4E20"/>
    <w:rsid w:val="003D2B35"/>
    <w:rsid w:val="003D43E0"/>
    <w:rsid w:val="003D4FAC"/>
    <w:rsid w:val="003D5D23"/>
    <w:rsid w:val="003D66F9"/>
    <w:rsid w:val="003D7E21"/>
    <w:rsid w:val="003E2C25"/>
    <w:rsid w:val="003F5852"/>
    <w:rsid w:val="00403823"/>
    <w:rsid w:val="00405691"/>
    <w:rsid w:val="004065E2"/>
    <w:rsid w:val="00407AB6"/>
    <w:rsid w:val="00411320"/>
    <w:rsid w:val="004217CC"/>
    <w:rsid w:val="004225A5"/>
    <w:rsid w:val="00430170"/>
    <w:rsid w:val="0043240D"/>
    <w:rsid w:val="00434138"/>
    <w:rsid w:val="00445B0B"/>
    <w:rsid w:val="0044713C"/>
    <w:rsid w:val="00451958"/>
    <w:rsid w:val="00456C75"/>
    <w:rsid w:val="00461F3C"/>
    <w:rsid w:val="00463403"/>
    <w:rsid w:val="004727D9"/>
    <w:rsid w:val="0047651A"/>
    <w:rsid w:val="00477664"/>
    <w:rsid w:val="004827E9"/>
    <w:rsid w:val="00483BB9"/>
    <w:rsid w:val="00483BD6"/>
    <w:rsid w:val="00491222"/>
    <w:rsid w:val="004925D1"/>
    <w:rsid w:val="00497795"/>
    <w:rsid w:val="004A18F3"/>
    <w:rsid w:val="004A27B7"/>
    <w:rsid w:val="004B0507"/>
    <w:rsid w:val="004D0308"/>
    <w:rsid w:val="004D0539"/>
    <w:rsid w:val="004D2228"/>
    <w:rsid w:val="004D3DD9"/>
    <w:rsid w:val="004D4347"/>
    <w:rsid w:val="004E5702"/>
    <w:rsid w:val="004F142A"/>
    <w:rsid w:val="004F61E8"/>
    <w:rsid w:val="0050158A"/>
    <w:rsid w:val="00505616"/>
    <w:rsid w:val="00513610"/>
    <w:rsid w:val="00515A26"/>
    <w:rsid w:val="0052134C"/>
    <w:rsid w:val="005251DE"/>
    <w:rsid w:val="0053158B"/>
    <w:rsid w:val="00534BE8"/>
    <w:rsid w:val="00535452"/>
    <w:rsid w:val="005354EA"/>
    <w:rsid w:val="005355CF"/>
    <w:rsid w:val="005423EE"/>
    <w:rsid w:val="00551799"/>
    <w:rsid w:val="00554DA7"/>
    <w:rsid w:val="00557FB7"/>
    <w:rsid w:val="0056718B"/>
    <w:rsid w:val="005702E9"/>
    <w:rsid w:val="00570F8A"/>
    <w:rsid w:val="00571829"/>
    <w:rsid w:val="00572624"/>
    <w:rsid w:val="00573C66"/>
    <w:rsid w:val="00577069"/>
    <w:rsid w:val="005800A5"/>
    <w:rsid w:val="00581322"/>
    <w:rsid w:val="005845B4"/>
    <w:rsid w:val="00584D75"/>
    <w:rsid w:val="0058558F"/>
    <w:rsid w:val="00590EAB"/>
    <w:rsid w:val="00592B98"/>
    <w:rsid w:val="00597251"/>
    <w:rsid w:val="005A0ED2"/>
    <w:rsid w:val="005A0EF3"/>
    <w:rsid w:val="005A3471"/>
    <w:rsid w:val="005A62C1"/>
    <w:rsid w:val="005B05F3"/>
    <w:rsid w:val="005B3974"/>
    <w:rsid w:val="005B40A2"/>
    <w:rsid w:val="005B68D8"/>
    <w:rsid w:val="005C4746"/>
    <w:rsid w:val="005D0061"/>
    <w:rsid w:val="005D1E99"/>
    <w:rsid w:val="005D7020"/>
    <w:rsid w:val="005D72C7"/>
    <w:rsid w:val="005D7DC5"/>
    <w:rsid w:val="005E46E4"/>
    <w:rsid w:val="005E6D28"/>
    <w:rsid w:val="005E7F46"/>
    <w:rsid w:val="005F0951"/>
    <w:rsid w:val="005F3CFE"/>
    <w:rsid w:val="005F6C8C"/>
    <w:rsid w:val="005F6CB1"/>
    <w:rsid w:val="005F7112"/>
    <w:rsid w:val="005F770B"/>
    <w:rsid w:val="00604EFE"/>
    <w:rsid w:val="00611AE4"/>
    <w:rsid w:val="00612088"/>
    <w:rsid w:val="00621AAD"/>
    <w:rsid w:val="0062434D"/>
    <w:rsid w:val="00625E35"/>
    <w:rsid w:val="006270F1"/>
    <w:rsid w:val="006334D2"/>
    <w:rsid w:val="00633942"/>
    <w:rsid w:val="0064316C"/>
    <w:rsid w:val="00650802"/>
    <w:rsid w:val="006513B0"/>
    <w:rsid w:val="00653DB0"/>
    <w:rsid w:val="00665DFE"/>
    <w:rsid w:val="00672F1E"/>
    <w:rsid w:val="0067421F"/>
    <w:rsid w:val="00677124"/>
    <w:rsid w:val="00677626"/>
    <w:rsid w:val="00680882"/>
    <w:rsid w:val="00685B94"/>
    <w:rsid w:val="00693A5B"/>
    <w:rsid w:val="006978D2"/>
    <w:rsid w:val="006A4E88"/>
    <w:rsid w:val="006A753E"/>
    <w:rsid w:val="006C4C78"/>
    <w:rsid w:val="006D0504"/>
    <w:rsid w:val="006D20CF"/>
    <w:rsid w:val="006D6725"/>
    <w:rsid w:val="006D779B"/>
    <w:rsid w:val="006E15F9"/>
    <w:rsid w:val="006E5DD2"/>
    <w:rsid w:val="006F3EDA"/>
    <w:rsid w:val="006F5C1A"/>
    <w:rsid w:val="00707ADA"/>
    <w:rsid w:val="00711C70"/>
    <w:rsid w:val="007132BD"/>
    <w:rsid w:val="0071673E"/>
    <w:rsid w:val="0072276B"/>
    <w:rsid w:val="0072528D"/>
    <w:rsid w:val="00731EE7"/>
    <w:rsid w:val="0073415C"/>
    <w:rsid w:val="00741070"/>
    <w:rsid w:val="00745F5C"/>
    <w:rsid w:val="00760117"/>
    <w:rsid w:val="007610B3"/>
    <w:rsid w:val="007615FF"/>
    <w:rsid w:val="00764DCC"/>
    <w:rsid w:val="00765ECF"/>
    <w:rsid w:val="007676CA"/>
    <w:rsid w:val="0077293C"/>
    <w:rsid w:val="00774FCF"/>
    <w:rsid w:val="007805C3"/>
    <w:rsid w:val="00780711"/>
    <w:rsid w:val="0078292E"/>
    <w:rsid w:val="00785661"/>
    <w:rsid w:val="00786369"/>
    <w:rsid w:val="00787890"/>
    <w:rsid w:val="0079379F"/>
    <w:rsid w:val="00793970"/>
    <w:rsid w:val="007968B9"/>
    <w:rsid w:val="00797E36"/>
    <w:rsid w:val="007A39FA"/>
    <w:rsid w:val="007A411A"/>
    <w:rsid w:val="007A4D5C"/>
    <w:rsid w:val="007A7B8A"/>
    <w:rsid w:val="007B2DC5"/>
    <w:rsid w:val="007B2F32"/>
    <w:rsid w:val="007B7CEA"/>
    <w:rsid w:val="007C3886"/>
    <w:rsid w:val="007D07F1"/>
    <w:rsid w:val="007D21CE"/>
    <w:rsid w:val="007D23C4"/>
    <w:rsid w:val="007D38DF"/>
    <w:rsid w:val="007D4553"/>
    <w:rsid w:val="007D5D81"/>
    <w:rsid w:val="007E3E32"/>
    <w:rsid w:val="007E6687"/>
    <w:rsid w:val="007E6991"/>
    <w:rsid w:val="007E78A7"/>
    <w:rsid w:val="007E7C63"/>
    <w:rsid w:val="007F3F75"/>
    <w:rsid w:val="00802292"/>
    <w:rsid w:val="008028D4"/>
    <w:rsid w:val="00806A23"/>
    <w:rsid w:val="00806C63"/>
    <w:rsid w:val="0080723A"/>
    <w:rsid w:val="0081447D"/>
    <w:rsid w:val="00823EF0"/>
    <w:rsid w:val="00831499"/>
    <w:rsid w:val="00835BDE"/>
    <w:rsid w:val="00836EF5"/>
    <w:rsid w:val="0084450B"/>
    <w:rsid w:val="00847A8A"/>
    <w:rsid w:val="00855AC6"/>
    <w:rsid w:val="00860A0E"/>
    <w:rsid w:val="00872E21"/>
    <w:rsid w:val="00880A9F"/>
    <w:rsid w:val="00880DEF"/>
    <w:rsid w:val="00890903"/>
    <w:rsid w:val="00891E17"/>
    <w:rsid w:val="008A03AF"/>
    <w:rsid w:val="008A2399"/>
    <w:rsid w:val="008A3C69"/>
    <w:rsid w:val="008A3F18"/>
    <w:rsid w:val="008A466A"/>
    <w:rsid w:val="008B4B03"/>
    <w:rsid w:val="008C30F2"/>
    <w:rsid w:val="008E21B6"/>
    <w:rsid w:val="008E477D"/>
    <w:rsid w:val="008F756F"/>
    <w:rsid w:val="008F7D27"/>
    <w:rsid w:val="0090664A"/>
    <w:rsid w:val="00910547"/>
    <w:rsid w:val="009113D7"/>
    <w:rsid w:val="009139C1"/>
    <w:rsid w:val="00914CBF"/>
    <w:rsid w:val="009168ED"/>
    <w:rsid w:val="00917CE5"/>
    <w:rsid w:val="0092194F"/>
    <w:rsid w:val="00933999"/>
    <w:rsid w:val="009437E0"/>
    <w:rsid w:val="00945393"/>
    <w:rsid w:val="00950B27"/>
    <w:rsid w:val="009534E6"/>
    <w:rsid w:val="00963290"/>
    <w:rsid w:val="00966F41"/>
    <w:rsid w:val="00971D73"/>
    <w:rsid w:val="00981494"/>
    <w:rsid w:val="0098456D"/>
    <w:rsid w:val="00992621"/>
    <w:rsid w:val="00995A31"/>
    <w:rsid w:val="00995F4B"/>
    <w:rsid w:val="009962B0"/>
    <w:rsid w:val="009A036A"/>
    <w:rsid w:val="009A606D"/>
    <w:rsid w:val="009A66F7"/>
    <w:rsid w:val="009B0E22"/>
    <w:rsid w:val="009B272D"/>
    <w:rsid w:val="009B4418"/>
    <w:rsid w:val="009B50BB"/>
    <w:rsid w:val="009B6C12"/>
    <w:rsid w:val="009C020A"/>
    <w:rsid w:val="009C3A08"/>
    <w:rsid w:val="009C496A"/>
    <w:rsid w:val="009C4ADA"/>
    <w:rsid w:val="009C5F8C"/>
    <w:rsid w:val="009D564D"/>
    <w:rsid w:val="009D619D"/>
    <w:rsid w:val="009D6E6D"/>
    <w:rsid w:val="009E3AF8"/>
    <w:rsid w:val="009E5D97"/>
    <w:rsid w:val="009F6992"/>
    <w:rsid w:val="00A03137"/>
    <w:rsid w:val="00A073A7"/>
    <w:rsid w:val="00A227CF"/>
    <w:rsid w:val="00A23769"/>
    <w:rsid w:val="00A260DE"/>
    <w:rsid w:val="00A34046"/>
    <w:rsid w:val="00A3562B"/>
    <w:rsid w:val="00A36B39"/>
    <w:rsid w:val="00A41548"/>
    <w:rsid w:val="00A4274D"/>
    <w:rsid w:val="00A47035"/>
    <w:rsid w:val="00A62CB4"/>
    <w:rsid w:val="00A71CF3"/>
    <w:rsid w:val="00A73BA4"/>
    <w:rsid w:val="00A8147B"/>
    <w:rsid w:val="00A81D0D"/>
    <w:rsid w:val="00A83C1C"/>
    <w:rsid w:val="00A93367"/>
    <w:rsid w:val="00A95F56"/>
    <w:rsid w:val="00AA1BD7"/>
    <w:rsid w:val="00AA2DB8"/>
    <w:rsid w:val="00AA6D6A"/>
    <w:rsid w:val="00AA75AD"/>
    <w:rsid w:val="00AB2A4E"/>
    <w:rsid w:val="00AB2E71"/>
    <w:rsid w:val="00AC358A"/>
    <w:rsid w:val="00AC5698"/>
    <w:rsid w:val="00AD3EFF"/>
    <w:rsid w:val="00AE030D"/>
    <w:rsid w:val="00AE6D2F"/>
    <w:rsid w:val="00AF1703"/>
    <w:rsid w:val="00AF3AF9"/>
    <w:rsid w:val="00AF3E71"/>
    <w:rsid w:val="00AF4857"/>
    <w:rsid w:val="00B02522"/>
    <w:rsid w:val="00B02E35"/>
    <w:rsid w:val="00B05A1F"/>
    <w:rsid w:val="00B07E87"/>
    <w:rsid w:val="00B11190"/>
    <w:rsid w:val="00B12A6D"/>
    <w:rsid w:val="00B13D98"/>
    <w:rsid w:val="00B15FF6"/>
    <w:rsid w:val="00B21877"/>
    <w:rsid w:val="00B22E20"/>
    <w:rsid w:val="00B262A6"/>
    <w:rsid w:val="00B302D8"/>
    <w:rsid w:val="00B4039F"/>
    <w:rsid w:val="00B40BD9"/>
    <w:rsid w:val="00B40D8D"/>
    <w:rsid w:val="00B425F1"/>
    <w:rsid w:val="00B501C5"/>
    <w:rsid w:val="00B50BEB"/>
    <w:rsid w:val="00B63ADF"/>
    <w:rsid w:val="00B8093F"/>
    <w:rsid w:val="00B82592"/>
    <w:rsid w:val="00B97D83"/>
    <w:rsid w:val="00BA0F5B"/>
    <w:rsid w:val="00BA71B6"/>
    <w:rsid w:val="00BA73DC"/>
    <w:rsid w:val="00BB27A4"/>
    <w:rsid w:val="00BC0BE0"/>
    <w:rsid w:val="00BC3EDF"/>
    <w:rsid w:val="00BC608F"/>
    <w:rsid w:val="00BD30E1"/>
    <w:rsid w:val="00BE1010"/>
    <w:rsid w:val="00BF38B7"/>
    <w:rsid w:val="00C146B1"/>
    <w:rsid w:val="00C2108E"/>
    <w:rsid w:val="00C413B9"/>
    <w:rsid w:val="00C46BC4"/>
    <w:rsid w:val="00C50D38"/>
    <w:rsid w:val="00C603F4"/>
    <w:rsid w:val="00C659A9"/>
    <w:rsid w:val="00C71C75"/>
    <w:rsid w:val="00C73241"/>
    <w:rsid w:val="00C7412F"/>
    <w:rsid w:val="00C759FA"/>
    <w:rsid w:val="00C8404E"/>
    <w:rsid w:val="00C860C6"/>
    <w:rsid w:val="00C9068C"/>
    <w:rsid w:val="00C97494"/>
    <w:rsid w:val="00C97769"/>
    <w:rsid w:val="00C97FB9"/>
    <w:rsid w:val="00CA153E"/>
    <w:rsid w:val="00CA35B2"/>
    <w:rsid w:val="00CA3FCE"/>
    <w:rsid w:val="00CA4463"/>
    <w:rsid w:val="00CA5375"/>
    <w:rsid w:val="00CA5E29"/>
    <w:rsid w:val="00CA6123"/>
    <w:rsid w:val="00CA6719"/>
    <w:rsid w:val="00CC4DEA"/>
    <w:rsid w:val="00CD6B81"/>
    <w:rsid w:val="00CE070F"/>
    <w:rsid w:val="00CE2F60"/>
    <w:rsid w:val="00CE59D9"/>
    <w:rsid w:val="00CE795E"/>
    <w:rsid w:val="00D03D44"/>
    <w:rsid w:val="00D05B11"/>
    <w:rsid w:val="00D07022"/>
    <w:rsid w:val="00D10C40"/>
    <w:rsid w:val="00D14EE9"/>
    <w:rsid w:val="00D16244"/>
    <w:rsid w:val="00D20AD2"/>
    <w:rsid w:val="00D2364A"/>
    <w:rsid w:val="00D24415"/>
    <w:rsid w:val="00D26049"/>
    <w:rsid w:val="00D26CA0"/>
    <w:rsid w:val="00D34C66"/>
    <w:rsid w:val="00D410B2"/>
    <w:rsid w:val="00D43207"/>
    <w:rsid w:val="00D517CC"/>
    <w:rsid w:val="00D54DD0"/>
    <w:rsid w:val="00D54DFF"/>
    <w:rsid w:val="00D5754F"/>
    <w:rsid w:val="00D73BD7"/>
    <w:rsid w:val="00D74078"/>
    <w:rsid w:val="00D7697D"/>
    <w:rsid w:val="00D824C9"/>
    <w:rsid w:val="00D82F12"/>
    <w:rsid w:val="00D95930"/>
    <w:rsid w:val="00D9719D"/>
    <w:rsid w:val="00DA4B46"/>
    <w:rsid w:val="00DB2060"/>
    <w:rsid w:val="00DB2FCA"/>
    <w:rsid w:val="00DB7CF3"/>
    <w:rsid w:val="00DC1D92"/>
    <w:rsid w:val="00DC2F1B"/>
    <w:rsid w:val="00DC6CDD"/>
    <w:rsid w:val="00DD02B0"/>
    <w:rsid w:val="00DD0E86"/>
    <w:rsid w:val="00DD1C9A"/>
    <w:rsid w:val="00DD2C78"/>
    <w:rsid w:val="00DD59C5"/>
    <w:rsid w:val="00DD74DE"/>
    <w:rsid w:val="00DE05B0"/>
    <w:rsid w:val="00DE1AAC"/>
    <w:rsid w:val="00DE25F8"/>
    <w:rsid w:val="00DF52CF"/>
    <w:rsid w:val="00E01FDF"/>
    <w:rsid w:val="00E02FE7"/>
    <w:rsid w:val="00E030A4"/>
    <w:rsid w:val="00E072D6"/>
    <w:rsid w:val="00E140DC"/>
    <w:rsid w:val="00E21953"/>
    <w:rsid w:val="00E2394E"/>
    <w:rsid w:val="00E353E1"/>
    <w:rsid w:val="00E42AD7"/>
    <w:rsid w:val="00E46BF0"/>
    <w:rsid w:val="00E46EB1"/>
    <w:rsid w:val="00E47BF3"/>
    <w:rsid w:val="00E50315"/>
    <w:rsid w:val="00E53319"/>
    <w:rsid w:val="00E552CD"/>
    <w:rsid w:val="00E611E1"/>
    <w:rsid w:val="00E61677"/>
    <w:rsid w:val="00E61D04"/>
    <w:rsid w:val="00E64F70"/>
    <w:rsid w:val="00E713A1"/>
    <w:rsid w:val="00E73867"/>
    <w:rsid w:val="00E81BE3"/>
    <w:rsid w:val="00E8281F"/>
    <w:rsid w:val="00E8791B"/>
    <w:rsid w:val="00E97C9B"/>
    <w:rsid w:val="00EA0270"/>
    <w:rsid w:val="00EA2212"/>
    <w:rsid w:val="00EA2BE9"/>
    <w:rsid w:val="00EA5CAB"/>
    <w:rsid w:val="00EB0DDE"/>
    <w:rsid w:val="00EB2305"/>
    <w:rsid w:val="00EB41FC"/>
    <w:rsid w:val="00EB709C"/>
    <w:rsid w:val="00EC1C31"/>
    <w:rsid w:val="00ED0A69"/>
    <w:rsid w:val="00ED44A3"/>
    <w:rsid w:val="00EE0EB3"/>
    <w:rsid w:val="00EE4BF9"/>
    <w:rsid w:val="00EF1301"/>
    <w:rsid w:val="00F02908"/>
    <w:rsid w:val="00F1079A"/>
    <w:rsid w:val="00F17652"/>
    <w:rsid w:val="00F317D0"/>
    <w:rsid w:val="00F31E50"/>
    <w:rsid w:val="00F35E4E"/>
    <w:rsid w:val="00F401CC"/>
    <w:rsid w:val="00F437EE"/>
    <w:rsid w:val="00F51880"/>
    <w:rsid w:val="00F548C0"/>
    <w:rsid w:val="00F55045"/>
    <w:rsid w:val="00F60FF2"/>
    <w:rsid w:val="00F6434D"/>
    <w:rsid w:val="00F64767"/>
    <w:rsid w:val="00F71F01"/>
    <w:rsid w:val="00F74A0C"/>
    <w:rsid w:val="00F775BA"/>
    <w:rsid w:val="00F80B74"/>
    <w:rsid w:val="00F81C60"/>
    <w:rsid w:val="00F85B6B"/>
    <w:rsid w:val="00FA3E3F"/>
    <w:rsid w:val="00FA3EBF"/>
    <w:rsid w:val="00FA4BB2"/>
    <w:rsid w:val="00FA4CF7"/>
    <w:rsid w:val="00FA56CC"/>
    <w:rsid w:val="00FA5874"/>
    <w:rsid w:val="00FB37D4"/>
    <w:rsid w:val="00FB41D2"/>
    <w:rsid w:val="00FB6AB0"/>
    <w:rsid w:val="00FC22BE"/>
    <w:rsid w:val="00FE411A"/>
    <w:rsid w:val="00FE508F"/>
    <w:rsid w:val="00FE649B"/>
    <w:rsid w:val="00FF11C4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DEC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03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03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paragraph" w:styleId="Revision">
    <w:name w:val="Revision"/>
    <w:hidden/>
    <w:uiPriority w:val="99"/>
    <w:semiHidden/>
    <w:rsid w:val="008B4B03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  <w:style w:type="table" w:customStyle="1" w:styleId="TableGrid55">
    <w:name w:val="Table Grid55"/>
    <w:basedOn w:val="TableNormal"/>
    <w:next w:val="TableGrid"/>
    <w:uiPriority w:val="59"/>
    <w:rsid w:val="00741070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85B6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40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A4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A861287</value>
    </field>
    <field name="Objective-Title">
      <value order="0">YTO1 Application for Youth Treatment Order</value>
    </field>
    <field name="Objective-Description">
      <value order="0">YTO1 Application for Youth Treatment Order 2020 draft 8</value>
    </field>
    <field name="Objective-CreationStamp">
      <value order="0">2021-08-09T00:18:29Z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2021-08-24T03:48:56Z</value>
    </field>
    <field name="Objective-Owner">
      <value order="0">Sonia Mullner</value>
    </field>
    <field name="Objective-Path">
      <value order="0">Objective Global Folder:_ YOUTH COURT:PROJECT MANAGEMENT:Youth Court Projects:Youth Treatment Orders:Draft forms - New August 2021</value>
    </field>
    <field name="Objective-Parent">
      <value order="0">Draft forms - New August 2021</value>
    </field>
    <field name="Objective-State">
      <value order="0">Being Edited</value>
    </field>
    <field name="Objective-VersionId">
      <value order="0">vA1545666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CRF2021/00449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FD02AB5-7392-49AF-BECB-DB814AB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YTO1 Originating Application - Youth Treatment or Assessment or Detention Order</dc:title>
  <dc:creator>Courts Administration Authority</dc:creator>
  <cp:keywords>Forms; Special</cp:keywords>
  <cp:lastModifiedBy/>
  <cp:revision>1</cp:revision>
  <dcterms:created xsi:type="dcterms:W3CDTF">2022-08-07T22:56:00Z</dcterms:created>
  <dcterms:modified xsi:type="dcterms:W3CDTF">2022-08-13T04:58:00Z</dcterms:modified>
</cp:coreProperties>
</file>